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1B90D87" w14:textId="59EAABDB" w:rsidR="00BC2326" w:rsidRDefault="00AD563C" w:rsidP="0008389A">
      <w:pPr>
        <w:rPr>
          <w:rStyle w:val="SubtleEmphasis"/>
          <w:sz w:val="14"/>
          <w:szCs w:val="14"/>
        </w:rPr>
      </w:pPr>
      <w:r>
        <w:rPr>
          <w:rFonts w:eastAsiaTheme="minorEastAsia"/>
          <w:noProof/>
          <w:lang w:eastAsia="en-GB"/>
        </w:rPr>
        <mc:AlternateContent>
          <mc:Choice Requires="wps">
            <w:drawing>
              <wp:anchor distT="0" distB="0" distL="114300" distR="114300" simplePos="0" relativeHeight="251663360" behindDoc="0" locked="0" layoutInCell="1" allowOverlap="1" wp14:anchorId="1ACFE812" wp14:editId="2181B751">
                <wp:simplePos x="0" y="0"/>
                <wp:positionH relativeFrom="column">
                  <wp:posOffset>2921940</wp:posOffset>
                </wp:positionH>
                <wp:positionV relativeFrom="paragraph">
                  <wp:posOffset>-444525</wp:posOffset>
                </wp:positionV>
                <wp:extent cx="3021177" cy="1207008"/>
                <wp:effectExtent l="0" t="0" r="0" b="0"/>
                <wp:wrapNone/>
                <wp:docPr id="80663308" name="Text Box 3"/>
                <wp:cNvGraphicFramePr/>
                <a:graphic xmlns:a="http://schemas.openxmlformats.org/drawingml/2006/main">
                  <a:graphicData uri="http://schemas.microsoft.com/office/word/2010/wordprocessingShape">
                    <wps:wsp>
                      <wps:cNvSpPr txBox="1"/>
                      <wps:spPr>
                        <a:xfrm>
                          <a:off x="0" y="0"/>
                          <a:ext cx="3021177" cy="1207008"/>
                        </a:xfrm>
                        <a:prstGeom prst="rect">
                          <a:avLst/>
                        </a:prstGeom>
                        <a:noFill/>
                        <a:ln w="6350">
                          <a:noFill/>
                        </a:ln>
                      </wps:spPr>
                      <wps:txbx>
                        <w:txbxContent>
                          <w:p w14:paraId="723E57AC" w14:textId="3294BF8A" w:rsidR="001C02BF" w:rsidRPr="008931DA" w:rsidRDefault="001C02BF" w:rsidP="000838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ACFE812" id="_x0000_t202" coordsize="21600,21600" o:spt="202" path="m,l,21600r21600,l21600,xe">
                <v:stroke joinstyle="miter"/>
                <v:path gradientshapeok="t" o:connecttype="rect"/>
              </v:shapetype>
              <v:shape id="Text Box 3" o:spid="_x0000_s1026" type="#_x0000_t202" style="position:absolute;margin-left:230.05pt;margin-top:-35pt;width:237.9pt;height:95.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" filled="f" stroked="f" strokeweight=".5pt">
                <v:textbox>
                  <w:txbxContent>
                    <w:p w14:paraId="723E57AC" w14:textId="3294BF8A" w:rsidR="001C02BF" w:rsidRPr="008931DA" w:rsidRDefault="001C02BF" w:rsidP="0008389A"/>
                  </w:txbxContent>
                </v:textbox>
              </v:shape>
            </w:pict>
          </mc:Fallback>
        </mc:AlternateContent>
      </w:r>
    </w:p>
    <w:p w14:paraId="4348CD6F" w14:textId="67C192A5" w:rsidR="00BC2326" w:rsidRDefault="00BC2326" w:rsidP="0008389A">
      <w:pPr>
        <w:rPr>
          <w:rStyle w:val="SubtleEmphasis"/>
          <w:sz w:val="14"/>
          <w:szCs w:val="14"/>
        </w:rPr>
      </w:pPr>
    </w:p>
    <w:p w14:paraId="5AFDE98C" w14:textId="77777777" w:rsidR="00BC2326" w:rsidRDefault="00BC2326" w:rsidP="0008389A">
      <w:pPr>
        <w:rPr>
          <w:rStyle w:val="SubtleEmphasis"/>
          <w:sz w:val="14"/>
          <w:szCs w:val="14"/>
        </w:rPr>
      </w:pPr>
    </w:p>
    <w:p w14:paraId="47ED44C7" w14:textId="4FC55628" w:rsidR="009F581F" w:rsidRDefault="009F581F" w:rsidP="0008389A">
      <w:pPr>
        <w:rPr>
          <w:rStyle w:val="SubtleEmphasis"/>
          <w:sz w:val="14"/>
          <w:szCs w:val="14"/>
        </w:rPr>
      </w:pPr>
    </w:p>
    <w:p w14:paraId="2D570405" w14:textId="77777777" w:rsidR="009F581F" w:rsidRDefault="009F581F" w:rsidP="0008389A">
      <w:pPr>
        <w:rPr>
          <w:rStyle w:val="SubtleEmphasis"/>
          <w:sz w:val="14"/>
          <w:szCs w:val="14"/>
        </w:rPr>
      </w:pPr>
    </w:p>
    <w:p w14:paraId="44AB9361" w14:textId="77777777" w:rsidR="009F581F" w:rsidRDefault="009F581F" w:rsidP="0008389A">
      <w:pPr>
        <w:rPr>
          <w:rStyle w:val="SubtleEmphasis"/>
          <w:sz w:val="14"/>
          <w:szCs w:val="14"/>
        </w:rPr>
      </w:pPr>
    </w:p>
    <w:p w14:paraId="47CFB47D" w14:textId="77777777" w:rsidR="009F581F" w:rsidRDefault="009F581F" w:rsidP="0008389A">
      <w:pPr>
        <w:rPr>
          <w:rStyle w:val="SubtleEmphasis"/>
          <w:sz w:val="14"/>
          <w:szCs w:val="14"/>
        </w:rPr>
      </w:pPr>
    </w:p>
    <w:p w14:paraId="2D3E0B8F" w14:textId="77777777" w:rsidR="009F581F" w:rsidRDefault="009F581F" w:rsidP="0008389A">
      <w:pPr>
        <w:rPr>
          <w:rStyle w:val="SubtleEmphasis"/>
          <w:sz w:val="14"/>
          <w:szCs w:val="14"/>
        </w:rPr>
      </w:pPr>
    </w:p>
    <w:p w14:paraId="38BF38CD" w14:textId="0D94D5C7" w:rsidR="00D14E1C" w:rsidRDefault="00D14E1C" w:rsidP="0008389A">
      <w:pPr>
        <w:rPr>
          <w:rStyle w:val="SubtleEmphasis"/>
          <w:sz w:val="14"/>
          <w:szCs w:val="14"/>
        </w:rPr>
      </w:pPr>
    </w:p>
    <w:p w14:paraId="230B5EA4" w14:textId="77777777" w:rsidR="00EA2474" w:rsidRPr="00EA2474" w:rsidRDefault="00EA2474" w:rsidP="00EA2474">
      <w:pPr>
        <w:spacing w:after="160"/>
        <w:ind w:left="1296" w:hanging="576"/>
        <w:jc w:val="both"/>
        <w:rPr>
          <w:rFonts w:ascii="Calibri" w:hAnsi="Calibri" w:cs="Calibri"/>
          <w:b/>
          <w:color w:val="000000"/>
          <w:sz w:val="24"/>
          <w:szCs w:val="24"/>
          <w:lang w:eastAsia="en-GB"/>
        </w:rPr>
      </w:pPr>
      <w:r w:rsidRPr="00EA2474">
        <w:rPr>
          <w:rFonts w:ascii="Calibri" w:hAnsi="Calibri" w:cs="Calibri"/>
          <w:b/>
          <w:bCs/>
          <w:color w:val="000000"/>
          <w:sz w:val="24"/>
          <w:szCs w:val="24"/>
          <w:lang w:eastAsia="en-GB"/>
        </w:rPr>
        <w:t xml:space="preserve">Invitation to Participate in the “IIW 2027 Digital Collection </w:t>
      </w:r>
      <w:r w:rsidRPr="00EA2474">
        <w:rPr>
          <w:rFonts w:ascii="Calibri" w:hAnsi="Calibri" w:cs="Calibri"/>
          <w:b/>
          <w:bCs/>
          <w:color w:val="000000"/>
          <w:sz w:val="24"/>
          <w:szCs w:val="24"/>
          <w:shd w:val="clear" w:color="auto" w:fill="F5F5F5"/>
          <w:lang w:eastAsia="en-GB"/>
        </w:rPr>
        <w:t>Welded Art Photographic Exhibition: Portraying Symbolism”</w:t>
      </w:r>
    </w:p>
    <w:p w14:paraId="063A6D6F" w14:textId="77777777" w:rsidR="00EA2474" w:rsidRPr="00EA2474" w:rsidRDefault="00EA2474" w:rsidP="00EA2474">
      <w:pPr>
        <w:spacing w:after="160"/>
        <w:jc w:val="both"/>
        <w:rPr>
          <w:rFonts w:ascii="Calibri" w:eastAsia="Calibri" w:hAnsi="Calibri" w:cs="Calibri"/>
          <w:lang w:val="en-AU"/>
        </w:rPr>
      </w:pPr>
      <w:r w:rsidRPr="00EA2474">
        <w:rPr>
          <w:rFonts w:ascii="Calibri" w:eastAsia="Calibri" w:hAnsi="Calibri" w:cs="Calibri"/>
          <w:b/>
          <w:lang w:val="en-AU"/>
        </w:rPr>
        <w:t>Portraying Symbolism</w:t>
      </w:r>
      <w:r w:rsidRPr="00EA2474">
        <w:rPr>
          <w:rFonts w:ascii="Calibri" w:eastAsia="Calibri" w:hAnsi="Calibri" w:cs="Calibri"/>
          <w:lang w:val="en-AU"/>
        </w:rPr>
        <w:t xml:space="preserve"> in welded art is the practice of using an exhibit or sculpture to represent a deeper meaning beyond its literal sense. It is the hidden or abstract idea attached to it. Some well-known examples include a red rose for romance; a white dove for peace; welds as a connection, a bond and unity, or as endurance; scrap metal with recycling, transformation and second chances; an eagle soaring with freedom; amongst many other examples.</w:t>
      </w:r>
    </w:p>
    <w:p w14:paraId="0A84E31D" w14:textId="77777777" w:rsidR="00EA2474" w:rsidRPr="00EA2474" w:rsidRDefault="00EA2474" w:rsidP="00EA2474">
      <w:pPr>
        <w:spacing w:after="160"/>
        <w:jc w:val="both"/>
        <w:rPr>
          <w:rFonts w:ascii="Calibri" w:eastAsia="Calibri" w:hAnsi="Calibri" w:cs="Calibri"/>
          <w:lang w:val="en-AU"/>
        </w:rPr>
      </w:pPr>
      <w:r w:rsidRPr="00EA2474">
        <w:rPr>
          <w:rFonts w:ascii="Calibri" w:eastAsia="Calibri" w:hAnsi="Calibri" w:cs="Calibri"/>
          <w:lang w:val="en-AU"/>
        </w:rPr>
        <w:t>The International Institute of Welding (IIW) was formed at its first Assembly in 1948 in Brussels, Belgium, and will be celebrating its 80</w:t>
      </w:r>
      <w:r w:rsidRPr="00EA2474">
        <w:rPr>
          <w:rFonts w:ascii="Calibri" w:eastAsia="Calibri" w:hAnsi="Calibri" w:cs="Calibri"/>
          <w:vertAlign w:val="superscript"/>
          <w:lang w:val="en-AU"/>
        </w:rPr>
        <w:t>th</w:t>
      </w:r>
      <w:r w:rsidRPr="00EA2474">
        <w:rPr>
          <w:rFonts w:ascii="Calibri" w:eastAsia="Calibri" w:hAnsi="Calibri" w:cs="Calibri"/>
          <w:lang w:val="en-AU"/>
        </w:rPr>
        <w:t xml:space="preserve"> Annual Assembly at the United Nations Conference Centre in Bangkok, Thailand, from the 18</w:t>
      </w:r>
      <w:r w:rsidRPr="00EA2474">
        <w:rPr>
          <w:rFonts w:ascii="Calibri" w:eastAsia="Calibri" w:hAnsi="Calibri" w:cs="Calibri"/>
          <w:vertAlign w:val="superscript"/>
          <w:lang w:val="en-AU"/>
        </w:rPr>
        <w:t>th</w:t>
      </w:r>
      <w:r w:rsidRPr="00EA2474">
        <w:rPr>
          <w:rFonts w:ascii="Calibri" w:eastAsia="Calibri" w:hAnsi="Calibri" w:cs="Calibri"/>
          <w:lang w:val="en-AU"/>
        </w:rPr>
        <w:t xml:space="preserve"> to 23</w:t>
      </w:r>
      <w:r w:rsidRPr="00EA2474">
        <w:rPr>
          <w:rFonts w:ascii="Calibri" w:eastAsia="Calibri" w:hAnsi="Calibri" w:cs="Calibri"/>
          <w:vertAlign w:val="superscript"/>
          <w:lang w:val="en-AU"/>
        </w:rPr>
        <w:t>rd</w:t>
      </w:r>
      <w:r w:rsidRPr="00EA2474">
        <w:rPr>
          <w:rFonts w:ascii="Calibri" w:eastAsia="Calibri" w:hAnsi="Calibri" w:cs="Calibri"/>
          <w:lang w:val="en-AU"/>
        </w:rPr>
        <w:t xml:space="preserve"> July 2027 during its 80</w:t>
      </w:r>
      <w:r w:rsidRPr="00EA2474">
        <w:rPr>
          <w:rFonts w:ascii="Calibri" w:eastAsia="Calibri" w:hAnsi="Calibri" w:cs="Calibri"/>
          <w:vertAlign w:val="superscript"/>
          <w:lang w:val="en-AU"/>
        </w:rPr>
        <w:t>th</w:t>
      </w:r>
      <w:r w:rsidRPr="00EA2474">
        <w:rPr>
          <w:rFonts w:ascii="Calibri" w:eastAsia="Calibri" w:hAnsi="Calibri" w:cs="Calibri"/>
          <w:lang w:val="en-AU"/>
        </w:rPr>
        <w:t xml:space="preserve"> year.</w:t>
      </w:r>
    </w:p>
    <w:p w14:paraId="27099452" w14:textId="77777777" w:rsidR="00EA2474" w:rsidRPr="00EA2474" w:rsidRDefault="00EA2474" w:rsidP="00EA2474">
      <w:pPr>
        <w:spacing w:after="160"/>
        <w:jc w:val="both"/>
        <w:rPr>
          <w:rFonts w:ascii="Calibri" w:eastAsia="Calibri" w:hAnsi="Calibri" w:cs="Calibri"/>
          <w:lang w:val="en-AU"/>
        </w:rPr>
      </w:pPr>
      <w:r w:rsidRPr="00EA2474">
        <w:rPr>
          <w:rFonts w:ascii="Calibri" w:eastAsia="Calibri" w:hAnsi="Calibri" w:cs="Calibri"/>
          <w:lang w:val="en-AU"/>
        </w:rPr>
        <w:t>Since its formation, IIW has introduced numerous positive activities through cooperation and collaboration between its more than 50 member countries and welding-related personnel of all types to improve the global quality of life.</w:t>
      </w:r>
    </w:p>
    <w:p w14:paraId="358BDDE3" w14:textId="77777777" w:rsidR="00EA2474" w:rsidRPr="00EA2474" w:rsidRDefault="00EA2474" w:rsidP="00EA2474">
      <w:pPr>
        <w:spacing w:after="160"/>
        <w:jc w:val="both"/>
        <w:rPr>
          <w:rFonts w:ascii="Calibri" w:eastAsia="Calibri" w:hAnsi="Calibri" w:cs="Calibri"/>
          <w:lang w:val="en-AU"/>
        </w:rPr>
      </w:pPr>
      <w:r w:rsidRPr="00EA2474">
        <w:rPr>
          <w:rFonts w:ascii="Calibri" w:eastAsia="Calibri" w:hAnsi="Calibri" w:cs="Calibri"/>
          <w:lang w:val="en-AU"/>
        </w:rPr>
        <w:t>To celebrate IIW’s 80</w:t>
      </w:r>
      <w:r w:rsidRPr="00EA2474">
        <w:rPr>
          <w:rFonts w:ascii="Calibri" w:eastAsia="Calibri" w:hAnsi="Calibri" w:cs="Calibri"/>
          <w:vertAlign w:val="superscript"/>
          <w:lang w:val="en-AU"/>
        </w:rPr>
        <w:t>th</w:t>
      </w:r>
      <w:r w:rsidRPr="00EA2474">
        <w:rPr>
          <w:rFonts w:ascii="Calibri" w:eastAsia="Calibri" w:hAnsi="Calibri" w:cs="Calibri"/>
          <w:lang w:val="en-AU"/>
        </w:rPr>
        <w:t xml:space="preserve"> Year, the </w:t>
      </w:r>
      <w:r w:rsidRPr="00EA2474">
        <w:rPr>
          <w:rFonts w:ascii="Calibri" w:eastAsia="Calibri" w:hAnsi="Calibri" w:cs="Calibri"/>
          <w:b/>
          <w:lang w:val="en-AU"/>
        </w:rPr>
        <w:t xml:space="preserve">Objective </w:t>
      </w:r>
      <w:r w:rsidRPr="00EA2474">
        <w:rPr>
          <w:rFonts w:ascii="Calibri" w:eastAsia="Calibri" w:hAnsi="Calibri" w:cs="Calibri"/>
          <w:lang w:val="en-AU"/>
        </w:rPr>
        <w:t>of the</w:t>
      </w:r>
      <w:r w:rsidRPr="00EA2474">
        <w:rPr>
          <w:rFonts w:ascii="Calibri" w:eastAsia="Calibri" w:hAnsi="Calibri" w:cs="Calibri"/>
          <w:b/>
          <w:lang w:val="en-AU"/>
        </w:rPr>
        <w:t xml:space="preserve"> IIW 2027 Digital Collection </w:t>
      </w:r>
      <w:r w:rsidRPr="00EA2474">
        <w:rPr>
          <w:rFonts w:ascii="Calibri" w:eastAsia="Calibri" w:hAnsi="Calibri" w:cs="Calibri"/>
          <w:lang w:val="en-AU"/>
        </w:rPr>
        <w:t xml:space="preserve">is to stimulate examples of </w:t>
      </w:r>
      <w:r w:rsidRPr="00EA2474">
        <w:rPr>
          <w:rFonts w:ascii="Calibri" w:eastAsia="Calibri" w:hAnsi="Calibri" w:cs="Calibri"/>
          <w:b/>
          <w:lang w:val="en-AU"/>
        </w:rPr>
        <w:t>Symbolism</w:t>
      </w:r>
      <w:r w:rsidRPr="00EA2474">
        <w:rPr>
          <w:rFonts w:ascii="Calibri" w:eastAsia="Calibri" w:hAnsi="Calibri" w:cs="Calibri"/>
          <w:lang w:val="en-AU"/>
        </w:rPr>
        <w:t xml:space="preserve"> portrayed in exhibits or sculptures across welding-related areas and we stress that the exhibits are not limited to industrial representation but all examples of </w:t>
      </w:r>
      <w:r w:rsidRPr="00EA2474">
        <w:rPr>
          <w:rFonts w:ascii="Calibri" w:eastAsia="Calibri" w:hAnsi="Calibri" w:cs="Calibri"/>
          <w:b/>
          <w:lang w:val="en-AU"/>
        </w:rPr>
        <w:t>Portraying Symbolism</w:t>
      </w:r>
      <w:r w:rsidRPr="00EA2474">
        <w:rPr>
          <w:rFonts w:ascii="Calibri" w:eastAsia="Calibri" w:hAnsi="Calibri" w:cs="Calibri"/>
          <w:lang w:val="en-AU"/>
        </w:rPr>
        <w:t xml:space="preserve"> are encouraged except for controversial ones such as wars, religion and political issues.</w:t>
      </w:r>
    </w:p>
    <w:p w14:paraId="51CC2DF9" w14:textId="77777777" w:rsidR="00EA2474" w:rsidRPr="00EA2474" w:rsidRDefault="00EA2474" w:rsidP="00EA2474">
      <w:pPr>
        <w:numPr>
          <w:ilvl w:val="0"/>
          <w:numId w:val="9"/>
        </w:numPr>
        <w:spacing w:after="160"/>
        <w:contextualSpacing/>
        <w:jc w:val="both"/>
        <w:rPr>
          <w:rFonts w:ascii="Calibri" w:hAnsi="Calibri" w:cs="Calibri"/>
          <w:b/>
          <w:color w:val="000000"/>
          <w:lang w:eastAsia="en-GB"/>
        </w:rPr>
      </w:pPr>
      <w:r w:rsidRPr="00EA2474">
        <w:rPr>
          <w:rFonts w:ascii="Calibri" w:hAnsi="Calibri" w:cs="Calibri"/>
          <w:b/>
          <w:color w:val="000000"/>
          <w:lang w:eastAsia="en-GB"/>
        </w:rPr>
        <w:t xml:space="preserve"> BACKGROUND</w:t>
      </w:r>
    </w:p>
    <w:p w14:paraId="210C8180" w14:textId="77777777" w:rsidR="00EA2474" w:rsidRPr="00EA2474" w:rsidRDefault="00EA2474" w:rsidP="00EA2474">
      <w:pPr>
        <w:ind w:left="360"/>
        <w:contextualSpacing/>
        <w:jc w:val="both"/>
        <w:rPr>
          <w:rFonts w:ascii="Calibri" w:hAnsi="Calibri" w:cs="Calibri"/>
          <w:b/>
          <w:color w:val="000000"/>
          <w:lang w:eastAsia="en-GB"/>
        </w:rPr>
      </w:pPr>
    </w:p>
    <w:p w14:paraId="77D0CF62" w14:textId="77777777" w:rsidR="00EA2474" w:rsidRPr="00EA2474" w:rsidRDefault="00EA2474" w:rsidP="00EA2474">
      <w:pPr>
        <w:spacing w:after="160"/>
        <w:jc w:val="both"/>
        <w:rPr>
          <w:rFonts w:ascii="Calibri" w:eastAsia="Calibri" w:hAnsi="Calibri" w:cs="Calibri"/>
          <w:lang w:val="en-AU"/>
        </w:rPr>
      </w:pPr>
      <w:r w:rsidRPr="00EA2474">
        <w:rPr>
          <w:rFonts w:ascii="Calibri" w:eastAsia="Calibri" w:hAnsi="Calibri" w:cs="Calibri"/>
          <w:lang w:val="en-AU"/>
        </w:rPr>
        <w:t>Since 2019, the International Institute of Welding (IIW) has held seven welded art photographic exhibitions which were all very successful.</w:t>
      </w:r>
    </w:p>
    <w:p w14:paraId="20B0D22C" w14:textId="77777777" w:rsidR="00EA2474" w:rsidRPr="00EA2474" w:rsidRDefault="00EA2474" w:rsidP="00EA2474">
      <w:pPr>
        <w:spacing w:after="160"/>
        <w:jc w:val="both"/>
        <w:rPr>
          <w:rFonts w:ascii="Calibri" w:hAnsi="Calibri" w:cs="Calibri"/>
          <w:b/>
          <w:color w:val="000000"/>
          <w:lang w:val="en-US" w:eastAsia="en-GB"/>
        </w:rPr>
      </w:pPr>
      <w:r w:rsidRPr="00EA2474">
        <w:rPr>
          <w:rFonts w:ascii="Calibri" w:hAnsi="Calibri" w:cs="Calibri"/>
          <w:color w:val="000000"/>
          <w:lang w:val="en-US" w:eastAsia="en-GB"/>
        </w:rPr>
        <w:t xml:space="preserve">The purpose of this invitation is to welcome people to participate in the </w:t>
      </w:r>
      <w:r w:rsidRPr="00EA2474">
        <w:rPr>
          <w:rFonts w:ascii="Calibri" w:hAnsi="Calibri" w:cs="Calibri"/>
          <w:b/>
          <w:color w:val="000000"/>
          <w:lang w:val="en-US" w:eastAsia="en-GB"/>
        </w:rPr>
        <w:t>IIW 2027 Digital Collection Welded Art Photographic Exhibition: Portraying Symbolism.</w:t>
      </w:r>
    </w:p>
    <w:p w14:paraId="3A7BA74B" w14:textId="77777777" w:rsidR="00EA2474" w:rsidRPr="00EA2474" w:rsidRDefault="00EA2474" w:rsidP="00EA2474">
      <w:pPr>
        <w:spacing w:after="160"/>
        <w:jc w:val="both"/>
        <w:rPr>
          <w:rFonts w:ascii="Calibri" w:hAnsi="Calibri" w:cs="Calibri"/>
          <w:color w:val="000000"/>
          <w:lang w:val="en-US" w:eastAsia="en-GB"/>
        </w:rPr>
      </w:pPr>
      <w:r w:rsidRPr="00EA2474">
        <w:rPr>
          <w:rFonts w:ascii="Calibri" w:hAnsi="Calibri" w:cs="Calibri"/>
          <w:color w:val="000000"/>
          <w:lang w:val="en-US" w:eastAsia="en-GB"/>
        </w:rPr>
        <w:t xml:space="preserve">IIW links in with many like-minded organisations around the world such as ISO, IEC, UNESCO and UNIDO including progressing the </w:t>
      </w:r>
      <w:r w:rsidRPr="00EA2474">
        <w:rPr>
          <w:rFonts w:ascii="Calibri" w:hAnsi="Calibri" w:cs="Calibri"/>
          <w:b/>
          <w:color w:val="000000"/>
          <w:lang w:val="en-US" w:eastAsia="en-GB"/>
        </w:rPr>
        <w:t>United Nations Sustainable Development Goals (SDGs)</w:t>
      </w:r>
      <w:r w:rsidRPr="00EA2474">
        <w:rPr>
          <w:rFonts w:ascii="Calibri" w:hAnsi="Calibri" w:cs="Calibri"/>
          <w:color w:val="000000"/>
          <w:lang w:val="en-US" w:eastAsia="en-GB"/>
        </w:rPr>
        <w:t xml:space="preserve">. </w:t>
      </w:r>
    </w:p>
    <w:p w14:paraId="34CDC2C3" w14:textId="77777777" w:rsidR="00EA2474" w:rsidRPr="00EA2474" w:rsidRDefault="00EA2474" w:rsidP="00EA2474">
      <w:pPr>
        <w:spacing w:after="160"/>
        <w:jc w:val="both"/>
        <w:rPr>
          <w:rFonts w:ascii="Calibri" w:hAnsi="Calibri" w:cs="Calibri"/>
          <w:color w:val="000000"/>
          <w:lang w:val="en-US" w:eastAsia="en-GB"/>
        </w:rPr>
      </w:pPr>
      <w:r w:rsidRPr="00EA2474">
        <w:rPr>
          <w:rFonts w:ascii="Calibri" w:hAnsi="Calibri" w:cs="Calibri"/>
          <w:b/>
          <w:color w:val="000000"/>
          <w:lang w:val="en-US" w:eastAsia="en-GB"/>
        </w:rPr>
        <w:t>Portraying Symbolism</w:t>
      </w:r>
      <w:r w:rsidRPr="00EA2474">
        <w:rPr>
          <w:rFonts w:ascii="Calibri" w:hAnsi="Calibri" w:cs="Calibri"/>
          <w:color w:val="000000"/>
          <w:lang w:val="en-US" w:eastAsia="en-GB"/>
        </w:rPr>
        <w:t xml:space="preserve"> can also be linked to each of the SDGs. </w:t>
      </w:r>
      <w:r w:rsidRPr="00EA2474">
        <w:rPr>
          <w:rFonts w:ascii="Calibri" w:eastAsia="Calibri" w:hAnsi="Calibri" w:cs="Calibri"/>
          <w:color w:val="000000"/>
        </w:rPr>
        <w:t xml:space="preserve">For information on SDGs you can link to </w:t>
      </w:r>
      <w:hyperlink r:id="rId11" w:history="1">
        <w:r w:rsidRPr="00EA2474">
          <w:rPr>
            <w:rFonts w:ascii="Calibri" w:eastAsia="Calibri" w:hAnsi="Calibri" w:cs="Calibri"/>
            <w:color w:val="0563C1"/>
            <w:u w:val="single"/>
          </w:rPr>
          <w:t>https://en.wikipedia.org/wiki/Sustainable_Development_Goals</w:t>
        </w:r>
      </w:hyperlink>
      <w:r w:rsidRPr="00EA2474">
        <w:rPr>
          <w:rFonts w:ascii="Calibri" w:eastAsia="Calibri" w:hAnsi="Calibri" w:cs="Calibri"/>
          <w:color w:val="0563C1"/>
        </w:rPr>
        <w:t xml:space="preserve"> </w:t>
      </w:r>
      <w:r w:rsidRPr="00EA2474">
        <w:rPr>
          <w:rFonts w:ascii="Calibri" w:eastAsia="Calibri" w:hAnsi="Calibri" w:cs="Calibri"/>
          <w:color w:val="000000"/>
          <w:lang w:val="en-US"/>
        </w:rPr>
        <w:t>which also covers some of the challenges and targeted outcomes of the SDGs.</w:t>
      </w:r>
    </w:p>
    <w:p w14:paraId="54B57680" w14:textId="77777777" w:rsidR="00EA2474" w:rsidRPr="00EA2474" w:rsidRDefault="00EA2474" w:rsidP="00EA2474">
      <w:pPr>
        <w:spacing w:after="160"/>
        <w:jc w:val="both"/>
        <w:rPr>
          <w:rFonts w:ascii="Calibri" w:hAnsi="Calibri" w:cs="Calibri"/>
          <w:color w:val="000000"/>
          <w:lang w:val="en-US" w:eastAsia="en-GB"/>
        </w:rPr>
      </w:pPr>
      <w:r w:rsidRPr="00EA2474">
        <w:rPr>
          <w:rFonts w:ascii="Calibri" w:hAnsi="Calibri" w:cs="Calibri"/>
          <w:color w:val="000000"/>
          <w:lang w:eastAsia="en-GB"/>
        </w:rPr>
        <w:t xml:space="preserve">It is important to note that this exhibition is </w:t>
      </w:r>
      <w:r w:rsidRPr="00EA2474">
        <w:rPr>
          <w:rFonts w:ascii="Calibri" w:hAnsi="Calibri" w:cs="Calibri"/>
          <w:b/>
          <w:color w:val="000000"/>
          <w:lang w:eastAsia="en-GB"/>
        </w:rPr>
        <w:t>not</w:t>
      </w:r>
      <w:r w:rsidRPr="00EA2474">
        <w:rPr>
          <w:rFonts w:ascii="Calibri" w:hAnsi="Calibri" w:cs="Calibri"/>
          <w:color w:val="000000"/>
          <w:lang w:eastAsia="en-GB"/>
        </w:rPr>
        <w:t xml:space="preserve"> a competition but is simply intended to be an informal and unpressured platform for people to show their abilities and artistic expression.</w:t>
      </w:r>
    </w:p>
    <w:p w14:paraId="508FE72A" w14:textId="77777777" w:rsidR="00EA2474" w:rsidRPr="00EA2474" w:rsidRDefault="00EA2474" w:rsidP="00EA2474">
      <w:pPr>
        <w:spacing w:after="160"/>
        <w:jc w:val="both"/>
        <w:rPr>
          <w:rFonts w:ascii="Calibri" w:hAnsi="Calibri" w:cs="Calibri"/>
          <w:color w:val="000000"/>
          <w:lang w:val="en-US" w:eastAsia="en-GB"/>
        </w:rPr>
      </w:pPr>
      <w:r w:rsidRPr="00EA2474">
        <w:rPr>
          <w:rFonts w:ascii="Calibri" w:hAnsi="Calibri" w:cs="Calibri"/>
          <w:color w:val="000000"/>
          <w:lang w:val="en-US" w:eastAsia="en-GB"/>
        </w:rPr>
        <w:t>Welded art provides a number of benefits. As a hobby, it can help to improve mental health and may be therapeutic; it is a wonderful tool to show the importance of welding and in some cases provides an income for people with the appropriate artistic skills.</w:t>
      </w:r>
    </w:p>
    <w:p w14:paraId="43982D82" w14:textId="77777777" w:rsidR="000555C5" w:rsidRDefault="000555C5" w:rsidP="00EA2474">
      <w:pPr>
        <w:spacing w:after="160"/>
        <w:jc w:val="both"/>
        <w:rPr>
          <w:rFonts w:ascii="Calibri" w:hAnsi="Calibri" w:cs="Calibri"/>
          <w:b/>
          <w:color w:val="000000"/>
          <w:lang w:val="en-US" w:eastAsia="en-GB"/>
        </w:rPr>
      </w:pPr>
    </w:p>
    <w:p w14:paraId="3BA407DB" w14:textId="77777777" w:rsidR="00EA2474" w:rsidRPr="00EA2474" w:rsidRDefault="00EA2474" w:rsidP="00EA2474">
      <w:pPr>
        <w:spacing w:after="160"/>
        <w:jc w:val="both"/>
        <w:rPr>
          <w:rFonts w:ascii="Calibri" w:eastAsia="Calibri" w:hAnsi="Calibri" w:cs="Calibri"/>
          <w:b/>
          <w:color w:val="000000"/>
          <w:lang w:val="en-US" w:eastAsia="en-GB"/>
        </w:rPr>
      </w:pPr>
      <w:r w:rsidRPr="00EA2474">
        <w:rPr>
          <w:rFonts w:ascii="Calibri" w:hAnsi="Calibri" w:cs="Calibri"/>
          <w:b/>
          <w:color w:val="000000"/>
          <w:lang w:val="en-US" w:eastAsia="en-GB"/>
        </w:rPr>
        <w:lastRenderedPageBreak/>
        <w:t>B    IIW 2027 Digital Collection Welded Art Photographic Exhibition: Portraying Symbolism</w:t>
      </w:r>
    </w:p>
    <w:p w14:paraId="1ECE2EFB" w14:textId="77777777" w:rsidR="00EA2474" w:rsidRPr="00EA2474" w:rsidRDefault="00EA2474" w:rsidP="00EA2474">
      <w:pPr>
        <w:jc w:val="both"/>
        <w:rPr>
          <w:rFonts w:ascii="Calibri" w:hAnsi="Calibri" w:cs="Calibri"/>
          <w:color w:val="000000"/>
          <w:lang w:eastAsia="en-GB"/>
        </w:rPr>
      </w:pPr>
      <w:r w:rsidRPr="00EA2474">
        <w:rPr>
          <w:rFonts w:ascii="Calibri" w:hAnsi="Calibri" w:cs="Calibri"/>
          <w:color w:val="000000"/>
          <w:lang w:eastAsia="en-GB"/>
        </w:rPr>
        <w:t>The IIW 2027 Digital Collection will be launched at the 80</w:t>
      </w:r>
      <w:r w:rsidRPr="00EA2474">
        <w:rPr>
          <w:rFonts w:ascii="Calibri" w:hAnsi="Calibri" w:cs="Calibri"/>
          <w:color w:val="000000"/>
          <w:vertAlign w:val="superscript"/>
          <w:lang w:eastAsia="en-GB"/>
        </w:rPr>
        <w:t>th</w:t>
      </w:r>
      <w:r w:rsidRPr="00EA2474">
        <w:rPr>
          <w:rFonts w:ascii="Calibri" w:hAnsi="Calibri" w:cs="Calibri"/>
          <w:color w:val="000000"/>
          <w:lang w:eastAsia="en-GB"/>
        </w:rPr>
        <w:t xml:space="preserve"> IIW Annual Assembly to be held from 18</w:t>
      </w:r>
      <w:r w:rsidRPr="00EA2474">
        <w:rPr>
          <w:rFonts w:ascii="Calibri" w:hAnsi="Calibri" w:cs="Calibri"/>
          <w:color w:val="000000"/>
          <w:vertAlign w:val="superscript"/>
          <w:lang w:eastAsia="en-GB"/>
        </w:rPr>
        <w:t>th</w:t>
      </w:r>
      <w:r w:rsidRPr="00EA2474">
        <w:rPr>
          <w:rFonts w:ascii="Calibri" w:hAnsi="Calibri" w:cs="Calibri"/>
          <w:color w:val="000000"/>
          <w:lang w:eastAsia="en-GB"/>
        </w:rPr>
        <w:t xml:space="preserve"> to 23</w:t>
      </w:r>
      <w:r w:rsidRPr="00EA2474">
        <w:rPr>
          <w:rFonts w:ascii="Calibri" w:hAnsi="Calibri" w:cs="Calibri"/>
          <w:color w:val="000000"/>
          <w:vertAlign w:val="superscript"/>
          <w:lang w:eastAsia="en-GB"/>
        </w:rPr>
        <w:t>rd</w:t>
      </w:r>
      <w:r w:rsidRPr="00EA2474">
        <w:rPr>
          <w:rFonts w:ascii="Calibri" w:hAnsi="Calibri" w:cs="Calibri"/>
          <w:color w:val="000000"/>
          <w:lang w:eastAsia="en-GB"/>
        </w:rPr>
        <w:t xml:space="preserve"> July 2027 in Bangkok, Thailand, and promoted extensively around the world. The photographs of up to 40 exhibits will be showcased on display at the IIW Annual Assembly venue in Bangkok during the whole period 18</w:t>
      </w:r>
      <w:r w:rsidRPr="00EA2474">
        <w:rPr>
          <w:rFonts w:ascii="Calibri" w:hAnsi="Calibri" w:cs="Calibri"/>
          <w:color w:val="000000"/>
          <w:vertAlign w:val="superscript"/>
          <w:lang w:eastAsia="en-GB"/>
        </w:rPr>
        <w:t>th</w:t>
      </w:r>
      <w:r w:rsidRPr="00EA2474">
        <w:rPr>
          <w:rFonts w:ascii="Calibri" w:hAnsi="Calibri" w:cs="Calibri"/>
          <w:color w:val="000000"/>
          <w:lang w:eastAsia="en-GB"/>
        </w:rPr>
        <w:t xml:space="preserve"> to 23</w:t>
      </w:r>
      <w:r w:rsidRPr="00EA2474">
        <w:rPr>
          <w:rFonts w:ascii="Calibri" w:hAnsi="Calibri" w:cs="Calibri"/>
          <w:color w:val="000000"/>
          <w:vertAlign w:val="superscript"/>
          <w:lang w:eastAsia="en-GB"/>
        </w:rPr>
        <w:t>rd</w:t>
      </w:r>
      <w:r w:rsidRPr="00EA2474">
        <w:rPr>
          <w:rFonts w:ascii="Calibri" w:hAnsi="Calibri" w:cs="Calibri"/>
          <w:color w:val="000000"/>
          <w:lang w:eastAsia="en-GB"/>
        </w:rPr>
        <w:t xml:space="preserve"> July 2027. </w:t>
      </w:r>
      <w:r w:rsidRPr="00EA2474">
        <w:rPr>
          <w:rFonts w:ascii="Calibri" w:eastAsia="Calibri" w:hAnsi="Calibri" w:cs="Calibri"/>
          <w:color w:val="000000"/>
        </w:rPr>
        <w:t>Since it is a photographic exhibition, there is no need for artists to be present, and no onerous shipping/set-up of bulky exhibits is required.</w:t>
      </w:r>
    </w:p>
    <w:p w14:paraId="66ED2587" w14:textId="77777777" w:rsidR="00EA2474" w:rsidRPr="00EA2474" w:rsidRDefault="00EA2474" w:rsidP="00EA2474">
      <w:pPr>
        <w:jc w:val="both"/>
        <w:rPr>
          <w:rFonts w:ascii="Calibri" w:eastAsia="Calibri" w:hAnsi="Calibri" w:cs="Calibri"/>
          <w:color w:val="000000"/>
        </w:rPr>
      </w:pPr>
      <w:r w:rsidRPr="00EA2474">
        <w:rPr>
          <w:rFonts w:ascii="Calibri" w:hAnsi="Calibri" w:cs="Calibri"/>
          <w:color w:val="000000"/>
          <w:lang w:eastAsia="en-GB"/>
        </w:rPr>
        <w:t>There will be no charges/fees/stipends/income/proceeds/sales involved in this photographic exhibition. The organisation and administration is done on a voluntary basis, with the practical costs for the exhibition in Bangkok being carried by IIW.</w:t>
      </w:r>
    </w:p>
    <w:p w14:paraId="32C59DC9" w14:textId="77777777" w:rsidR="00EA2474" w:rsidRPr="00EA2474" w:rsidRDefault="00EA2474" w:rsidP="00EA2474">
      <w:pPr>
        <w:spacing w:after="160"/>
        <w:jc w:val="both"/>
        <w:rPr>
          <w:rFonts w:ascii="Calibri" w:hAnsi="Calibri" w:cs="Calibri"/>
          <w:color w:val="000000"/>
          <w:lang w:eastAsia="en-GB"/>
        </w:rPr>
      </w:pPr>
      <w:r w:rsidRPr="00EA2474">
        <w:rPr>
          <w:rFonts w:ascii="Calibri" w:hAnsi="Calibri" w:cs="Calibri"/>
          <w:color w:val="000000"/>
          <w:lang w:eastAsia="en-GB"/>
        </w:rPr>
        <w:t xml:space="preserve">You can view the seven IIW Digital Collections from 2019 to 2026 (see link below) as examples which could be used to create the IIW 2027 Digital Collection with “Portraying Symbolism” exhibits from around the world. On a similar basis, it will contain write-ups on the artists and exhibits including contact details for each artist. </w:t>
      </w:r>
      <w:hyperlink r:id="rId12" w:history="1">
        <w:r w:rsidRPr="00EA2474">
          <w:rPr>
            <w:rFonts w:ascii="Calibri" w:eastAsia="Calibri" w:hAnsi="Calibri" w:cs="Calibri"/>
            <w:color w:val="0563C1"/>
            <w:u w:val="single"/>
          </w:rPr>
          <w:t>https://iiwelding.org/iiw-welding-as-an-art/</w:t>
        </w:r>
      </w:hyperlink>
      <w:r w:rsidRPr="00EA2474">
        <w:rPr>
          <w:rFonts w:ascii="Calibri" w:eastAsia="Calibri" w:hAnsi="Calibri" w:cs="Calibri"/>
          <w:color w:val="000000"/>
        </w:rPr>
        <w:t xml:space="preserve"> </w:t>
      </w:r>
    </w:p>
    <w:p w14:paraId="6242F784" w14:textId="77777777" w:rsidR="00EA2474" w:rsidRPr="00EA2474" w:rsidRDefault="00EA2474" w:rsidP="00EA2474">
      <w:pPr>
        <w:jc w:val="both"/>
        <w:rPr>
          <w:rFonts w:ascii="Calibri" w:hAnsi="Calibri" w:cs="Calibri"/>
          <w:color w:val="000000"/>
          <w:lang w:eastAsia="en-GB"/>
        </w:rPr>
      </w:pPr>
      <w:r w:rsidRPr="00EA2474">
        <w:rPr>
          <w:rFonts w:ascii="Calibri" w:eastAsia="Calibri" w:hAnsi="Calibri" w:cs="Calibri"/>
        </w:rPr>
        <w:t>It is anticipated that the “IIW 2027 Digital Collection” will include exhibits from career artists, hobby artists, students developing careers, welders, blacksmiths, teachers, welded art groups, instructors at education and training centres, researchers, apprentices, young professionals and young artists, amongst others, either as individuals or as a team. Exhibits might be made using standard metal-forming, welding and cutting processes as well as emerging technologies involving materials and joining processes.</w:t>
      </w:r>
    </w:p>
    <w:p w14:paraId="3E1E7871" w14:textId="77777777" w:rsidR="00EA2474" w:rsidRPr="00EA2474" w:rsidRDefault="00EA2474" w:rsidP="00EA2474">
      <w:pPr>
        <w:jc w:val="both"/>
        <w:rPr>
          <w:rFonts w:ascii="Calibri" w:hAnsi="Calibri" w:cs="Calibri"/>
          <w:color w:val="000000"/>
          <w:lang w:eastAsia="en-GB"/>
        </w:rPr>
      </w:pPr>
      <w:r w:rsidRPr="00EA2474">
        <w:rPr>
          <w:rFonts w:ascii="Calibri" w:eastAsia="Calibri" w:hAnsi="Calibri" w:cs="Calibri"/>
        </w:rPr>
        <w:t>Around the world there are many universities, technical colleges, art colleges and high schools where professors, instructors and students of all ages perform welded art across a wide range of welding-related technologies, and industry and technical associations hold welding competitions.</w:t>
      </w:r>
    </w:p>
    <w:p w14:paraId="31FF59B3" w14:textId="77777777" w:rsidR="00EA2474" w:rsidRPr="00EA2474" w:rsidRDefault="00EA2474" w:rsidP="00EA2474">
      <w:pPr>
        <w:jc w:val="both"/>
        <w:rPr>
          <w:rFonts w:ascii="Calibri" w:hAnsi="Calibri" w:cs="Calibri"/>
          <w:color w:val="000000"/>
          <w:lang w:val="en-US" w:eastAsia="en-GB"/>
        </w:rPr>
      </w:pPr>
    </w:p>
    <w:p w14:paraId="2C20E8EB"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If you are aware of other people in your networks at companies, universities, research groups, colleges etc who may be producing welded artwork, I would be grateful if you would send me their contact details and I will contact them directly or you can send them the invitation and ask them to contact me.</w:t>
      </w:r>
    </w:p>
    <w:p w14:paraId="05943E64" w14:textId="77777777" w:rsidR="00EA2474" w:rsidRPr="00EA2474" w:rsidRDefault="00EA2474" w:rsidP="00EA2474">
      <w:pPr>
        <w:spacing w:after="160"/>
        <w:jc w:val="both"/>
        <w:rPr>
          <w:rFonts w:ascii="Calibri" w:hAnsi="Calibri" w:cs="Calibri"/>
          <w:lang w:eastAsia="en-GB"/>
        </w:rPr>
      </w:pPr>
    </w:p>
    <w:p w14:paraId="232A2C97" w14:textId="77777777" w:rsidR="00EA2474" w:rsidRPr="00EA2474" w:rsidRDefault="00EA2474" w:rsidP="00EA2474">
      <w:pPr>
        <w:jc w:val="both"/>
        <w:rPr>
          <w:rFonts w:ascii="Calibri" w:hAnsi="Calibri" w:cs="Calibri"/>
          <w:b/>
          <w:lang w:eastAsia="en-GB"/>
        </w:rPr>
      </w:pPr>
      <w:r w:rsidRPr="00EA2474">
        <w:rPr>
          <w:rFonts w:ascii="Calibri" w:hAnsi="Calibri" w:cs="Calibri"/>
          <w:b/>
          <w:lang w:eastAsia="en-GB"/>
        </w:rPr>
        <w:t>C   PROCESS FOR SUBMITTING A WELDED ART PHOTOGRAPHIC EXHIBIT</w:t>
      </w:r>
    </w:p>
    <w:p w14:paraId="23FD616B" w14:textId="77777777" w:rsidR="00EA2474" w:rsidRPr="00EA2474" w:rsidRDefault="00EA2474" w:rsidP="00EA2474">
      <w:pPr>
        <w:jc w:val="both"/>
        <w:rPr>
          <w:rFonts w:ascii="Calibri" w:hAnsi="Calibri" w:cs="Calibri"/>
          <w:b/>
          <w:lang w:eastAsia="en-GB"/>
        </w:rPr>
      </w:pPr>
    </w:p>
    <w:p w14:paraId="4A8F0110" w14:textId="77777777" w:rsidR="00EA2474" w:rsidRPr="00EA2474" w:rsidRDefault="00EA2474" w:rsidP="00EA2474">
      <w:pPr>
        <w:tabs>
          <w:tab w:val="left" w:pos="90"/>
        </w:tabs>
        <w:jc w:val="both"/>
        <w:rPr>
          <w:rFonts w:ascii="Calibri" w:hAnsi="Calibri" w:cs="Calibri"/>
          <w:color w:val="000000"/>
          <w:lang w:val="en-US" w:eastAsia="en-GB"/>
        </w:rPr>
      </w:pPr>
      <w:r w:rsidRPr="00EA2474">
        <w:rPr>
          <w:rFonts w:ascii="Calibri" w:hAnsi="Calibri" w:cs="Calibri"/>
          <w:color w:val="000000"/>
          <w:lang w:val="en-US" w:eastAsia="en-GB"/>
        </w:rPr>
        <w:t xml:space="preserve">If you would like to accept our invitation to have your exhibit considered, please acknowledge this by a short email to </w:t>
      </w:r>
      <w:hyperlink r:id="rId13" w:history="1">
        <w:r w:rsidRPr="00EA2474">
          <w:rPr>
            <w:rFonts w:ascii="Calibri" w:hAnsi="Calibri" w:cs="Calibri"/>
            <w:color w:val="0563C1"/>
            <w:u w:val="single"/>
            <w:lang w:val="en-US" w:eastAsia="en-GB"/>
          </w:rPr>
          <w:t>weldedart@iiwelding.net</w:t>
        </w:r>
      </w:hyperlink>
      <w:r w:rsidRPr="00EA2474">
        <w:rPr>
          <w:rFonts w:ascii="Calibri" w:hAnsi="Calibri" w:cs="Calibri"/>
          <w:color w:val="0563C1"/>
          <w:u w:val="single"/>
          <w:lang w:val="en-US" w:eastAsia="en-GB"/>
        </w:rPr>
        <w:t xml:space="preserve"> </w:t>
      </w:r>
      <w:r w:rsidRPr="00EA2474">
        <w:rPr>
          <w:rFonts w:ascii="Calibri" w:hAnsi="Calibri" w:cs="Calibri"/>
          <w:color w:val="000000"/>
          <w:lang w:val="en-US" w:eastAsia="en-GB"/>
        </w:rPr>
        <w:t>as soon as possible. I will then liaise with you to discuss and finalise the information which we will require for the Digital Collection by 2</w:t>
      </w:r>
      <w:r w:rsidRPr="00EA2474">
        <w:rPr>
          <w:rFonts w:ascii="Calibri" w:hAnsi="Calibri" w:cs="Calibri"/>
          <w:color w:val="000000"/>
          <w:vertAlign w:val="superscript"/>
          <w:lang w:val="en-US" w:eastAsia="en-GB"/>
        </w:rPr>
        <w:t>nd</w:t>
      </w:r>
      <w:r w:rsidRPr="00EA2474">
        <w:rPr>
          <w:rFonts w:ascii="Calibri" w:hAnsi="Calibri" w:cs="Calibri"/>
          <w:color w:val="000000"/>
          <w:lang w:val="en-US" w:eastAsia="en-GB"/>
        </w:rPr>
        <w:t xml:space="preserve"> May 2027. I will also assist you if you require more time to complete your photographic exhibits, write-ups etc. </w:t>
      </w:r>
    </w:p>
    <w:p w14:paraId="6B28AFAE" w14:textId="77777777" w:rsidR="00EA2474" w:rsidRPr="00EA2474" w:rsidRDefault="00EA2474" w:rsidP="00EA2474">
      <w:pPr>
        <w:tabs>
          <w:tab w:val="left" w:pos="90"/>
        </w:tabs>
        <w:jc w:val="both"/>
        <w:rPr>
          <w:rFonts w:ascii="Calibri" w:hAnsi="Calibri" w:cs="Calibri"/>
          <w:color w:val="000000"/>
          <w:lang w:val="en-US" w:eastAsia="en-GB"/>
        </w:rPr>
      </w:pPr>
    </w:p>
    <w:p w14:paraId="12E8A37E" w14:textId="77777777" w:rsidR="00EA2474" w:rsidRPr="00EA2474" w:rsidRDefault="00EA2474" w:rsidP="00EA2474">
      <w:pPr>
        <w:tabs>
          <w:tab w:val="left" w:pos="90"/>
        </w:tabs>
        <w:jc w:val="both"/>
        <w:rPr>
          <w:rFonts w:ascii="Calibri" w:hAnsi="Calibri" w:cs="Calibri"/>
          <w:color w:val="000000"/>
          <w:lang w:val="en-US" w:eastAsia="en-GB"/>
        </w:rPr>
      </w:pPr>
      <w:r w:rsidRPr="00EA2474">
        <w:rPr>
          <w:rFonts w:ascii="Calibri" w:hAnsi="Calibri" w:cs="Calibri"/>
          <w:color w:val="000000"/>
          <w:lang w:val="en-US" w:eastAsia="en-GB"/>
        </w:rPr>
        <w:t>The information which we will finally require is:</w:t>
      </w:r>
    </w:p>
    <w:p w14:paraId="01D4E73A" w14:textId="77777777" w:rsidR="00EA2474" w:rsidRPr="00EA2474" w:rsidRDefault="00EA2474" w:rsidP="00EA2474">
      <w:pPr>
        <w:numPr>
          <w:ilvl w:val="0"/>
          <w:numId w:val="10"/>
        </w:numPr>
        <w:spacing w:after="160"/>
        <w:contextualSpacing/>
        <w:jc w:val="both"/>
        <w:rPr>
          <w:rFonts w:ascii="Calibri" w:hAnsi="Calibri" w:cs="Calibri"/>
          <w:color w:val="000000"/>
          <w:lang w:eastAsia="en-GB"/>
        </w:rPr>
      </w:pPr>
      <w:r w:rsidRPr="00EA2474">
        <w:rPr>
          <w:rFonts w:ascii="Calibri" w:hAnsi="Calibri" w:cs="Calibri"/>
          <w:color w:val="000000"/>
          <w:lang w:eastAsia="en-GB"/>
        </w:rPr>
        <w:t xml:space="preserve">the title and a photograph of your chosen exhibit taken on a digital camera with good image quality and a resolution of 20 megapixels or more, which will give high quality A2 prints; </w:t>
      </w:r>
    </w:p>
    <w:p w14:paraId="5FB7565D" w14:textId="77777777" w:rsidR="00EA2474" w:rsidRPr="00EA2474" w:rsidRDefault="00EA2474" w:rsidP="00EA2474">
      <w:pPr>
        <w:numPr>
          <w:ilvl w:val="0"/>
          <w:numId w:val="10"/>
        </w:numPr>
        <w:spacing w:after="160"/>
        <w:contextualSpacing/>
        <w:jc w:val="both"/>
        <w:rPr>
          <w:rFonts w:ascii="Calibri" w:hAnsi="Calibri" w:cs="Calibri"/>
          <w:color w:val="000000"/>
          <w:lang w:eastAsia="en-GB"/>
        </w:rPr>
      </w:pPr>
      <w:r w:rsidRPr="00EA2474">
        <w:rPr>
          <w:rFonts w:ascii="Calibri" w:hAnsi="Calibri" w:cs="Calibri"/>
          <w:color w:val="000000"/>
          <w:lang w:eastAsia="en-GB"/>
        </w:rPr>
        <w:t>a short (200 word) write-up on the objectives / methods / techniques / materials / uniqueness/approximate dimensions used for your welded art exhibit including its relationship to “Portraying Symbolism”;</w:t>
      </w:r>
    </w:p>
    <w:p w14:paraId="177913C5" w14:textId="77777777" w:rsidR="00EA2474" w:rsidRPr="00EA2474" w:rsidRDefault="00EA2474" w:rsidP="00EA2474">
      <w:pPr>
        <w:numPr>
          <w:ilvl w:val="0"/>
          <w:numId w:val="10"/>
        </w:numPr>
        <w:spacing w:after="160"/>
        <w:contextualSpacing/>
        <w:jc w:val="both"/>
        <w:rPr>
          <w:rFonts w:ascii="Calibri" w:hAnsi="Calibri" w:cs="Calibri"/>
          <w:color w:val="000000"/>
          <w:lang w:eastAsia="en-GB"/>
        </w:rPr>
      </w:pPr>
      <w:r w:rsidRPr="00EA2474">
        <w:rPr>
          <w:rFonts w:ascii="Calibri" w:hAnsi="Calibri" w:cs="Calibri"/>
          <w:color w:val="000000"/>
          <w:lang w:eastAsia="en-GB"/>
        </w:rPr>
        <w:t xml:space="preserve">a photograph of you or your team (an eight megapixel resolution should be fine) and a short 100 word write-up on your own, or your team’s, welded art background and contact details such as email address, website, Facebook, </w:t>
      </w:r>
      <w:proofErr w:type="spellStart"/>
      <w:r w:rsidRPr="00EA2474">
        <w:rPr>
          <w:rFonts w:ascii="Calibri" w:hAnsi="Calibri" w:cs="Calibri"/>
          <w:color w:val="000000"/>
          <w:lang w:eastAsia="en-GB"/>
        </w:rPr>
        <w:t>Linkedin</w:t>
      </w:r>
      <w:proofErr w:type="spellEnd"/>
      <w:r w:rsidRPr="00EA2474">
        <w:rPr>
          <w:rFonts w:ascii="Calibri" w:hAnsi="Calibri" w:cs="Calibri"/>
          <w:color w:val="000000"/>
          <w:lang w:eastAsia="en-GB"/>
        </w:rPr>
        <w:t xml:space="preserve"> etc;</w:t>
      </w:r>
    </w:p>
    <w:p w14:paraId="1AF818DA" w14:textId="77777777" w:rsidR="00EA2474" w:rsidRPr="00EA2474" w:rsidRDefault="00EA2474" w:rsidP="00EA2474">
      <w:pPr>
        <w:numPr>
          <w:ilvl w:val="0"/>
          <w:numId w:val="10"/>
        </w:numPr>
        <w:spacing w:after="160"/>
        <w:contextualSpacing/>
        <w:jc w:val="both"/>
        <w:rPr>
          <w:rFonts w:ascii="Calibri" w:hAnsi="Calibri" w:cs="Calibri"/>
          <w:color w:val="000000"/>
          <w:lang w:eastAsia="en-GB"/>
        </w:rPr>
      </w:pPr>
      <w:r w:rsidRPr="00EA2474">
        <w:rPr>
          <w:rFonts w:ascii="Calibri" w:hAnsi="Calibri" w:cs="Calibri"/>
          <w:color w:val="000000"/>
          <w:lang w:eastAsia="en-GB"/>
        </w:rPr>
        <w:t xml:space="preserve">any other points which you would like to make in relation to your exhibit and its relevance to “Portraying Symbolism” and/or UN Sustainable Development Goals. </w:t>
      </w:r>
    </w:p>
    <w:p w14:paraId="3ADE2415" w14:textId="77777777" w:rsidR="00EA2474" w:rsidRPr="00EA2474" w:rsidRDefault="00EA2474" w:rsidP="00EA2474">
      <w:pPr>
        <w:spacing w:after="100"/>
        <w:ind w:left="2880"/>
        <w:jc w:val="both"/>
        <w:rPr>
          <w:rFonts w:ascii="Calibri" w:hAnsi="Calibri" w:cs="Calibri"/>
          <w:color w:val="000000"/>
          <w:lang w:eastAsia="en-GB"/>
        </w:rPr>
      </w:pPr>
      <w:r w:rsidRPr="00EA2474">
        <w:rPr>
          <w:rFonts w:ascii="Calibri" w:hAnsi="Calibri" w:cs="Calibri"/>
          <w:color w:val="000000"/>
          <w:lang w:eastAsia="en-GB"/>
        </w:rPr>
        <w:t> </w:t>
      </w:r>
    </w:p>
    <w:p w14:paraId="771B1F01" w14:textId="77777777" w:rsidR="00EA2474" w:rsidRPr="00EA2474" w:rsidRDefault="00EA2474" w:rsidP="00EA2474">
      <w:pPr>
        <w:jc w:val="both"/>
        <w:rPr>
          <w:rFonts w:ascii="Calibri" w:hAnsi="Calibri" w:cs="Calibri"/>
          <w:color w:val="000000"/>
          <w:lang w:eastAsia="en-GB"/>
        </w:rPr>
      </w:pPr>
      <w:r w:rsidRPr="00EA2474">
        <w:rPr>
          <w:rFonts w:ascii="Calibri" w:hAnsi="Calibri" w:cs="Calibri"/>
          <w:color w:val="000000"/>
          <w:lang w:val="en-US" w:eastAsia="en-GB"/>
        </w:rPr>
        <w:t>The photographs submitted will be treated with the utmost respect and nobody will be allowed a copy of the electronic images submitted to the organisers unless you give agreement to do so, in writing.</w:t>
      </w:r>
      <w:r w:rsidRPr="00EA2474">
        <w:rPr>
          <w:rFonts w:ascii="Calibri" w:eastAsia="Calibri" w:hAnsi="Calibri" w:cs="Calibri"/>
          <w:color w:val="000000"/>
        </w:rPr>
        <w:t xml:space="preserve"> Each artist will </w:t>
      </w:r>
      <w:r w:rsidRPr="00EA2474">
        <w:rPr>
          <w:rFonts w:ascii="Calibri" w:eastAsia="Calibri" w:hAnsi="Calibri" w:cs="Calibri"/>
          <w:color w:val="000000"/>
        </w:rPr>
        <w:lastRenderedPageBreak/>
        <w:t>also receive a certificate of participation and credit will be given for photographs, copyright etc where required.</w:t>
      </w:r>
    </w:p>
    <w:p w14:paraId="66816059" w14:textId="77777777" w:rsidR="00EA2474" w:rsidRPr="00EA2474" w:rsidRDefault="00EA2474" w:rsidP="00EA2474">
      <w:pPr>
        <w:ind w:left="-576" w:firstLine="576"/>
        <w:jc w:val="both"/>
        <w:rPr>
          <w:rFonts w:ascii="Calibri" w:hAnsi="Calibri" w:cs="Calibri"/>
          <w:color w:val="000000"/>
          <w:lang w:eastAsia="en-GB"/>
        </w:rPr>
      </w:pPr>
    </w:p>
    <w:p w14:paraId="0C5A2142"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I look forward to hearing from you.</w:t>
      </w:r>
    </w:p>
    <w:p w14:paraId="78BA9C2B" w14:textId="77777777" w:rsidR="00EA2474" w:rsidRPr="00EA2474" w:rsidRDefault="00EA2474" w:rsidP="00EA2474">
      <w:pPr>
        <w:jc w:val="both"/>
        <w:rPr>
          <w:rFonts w:ascii="Calibri" w:hAnsi="Calibri" w:cs="Calibri"/>
          <w:color w:val="000000"/>
          <w:lang w:val="en-US" w:eastAsia="en-GB"/>
        </w:rPr>
      </w:pPr>
    </w:p>
    <w:p w14:paraId="2A060A7E"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Kind regards</w:t>
      </w:r>
    </w:p>
    <w:p w14:paraId="44CD5AC4" w14:textId="77777777" w:rsidR="00EA2474" w:rsidRPr="00EA2474" w:rsidRDefault="00EA2474" w:rsidP="00EA2474">
      <w:pPr>
        <w:jc w:val="both"/>
        <w:rPr>
          <w:rFonts w:ascii="Calibri" w:hAnsi="Calibri" w:cs="Calibri"/>
          <w:color w:val="000000"/>
          <w:lang w:val="en-US" w:eastAsia="en-GB"/>
        </w:rPr>
      </w:pPr>
    </w:p>
    <w:p w14:paraId="151FE6A0"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Chris Smallbone</w:t>
      </w:r>
    </w:p>
    <w:p w14:paraId="03DF3E4D"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Editor and Exhibition Coordinator</w:t>
      </w:r>
    </w:p>
    <w:p w14:paraId="2665CFF7"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IIW President 2005-2008, IIW Fellow</w:t>
      </w:r>
    </w:p>
    <w:p w14:paraId="2AE7EEDA" w14:textId="77777777" w:rsidR="00EA2474" w:rsidRPr="00EA2474" w:rsidRDefault="00EA2474" w:rsidP="00EA2474">
      <w:pPr>
        <w:jc w:val="both"/>
        <w:rPr>
          <w:rFonts w:ascii="Calibri" w:hAnsi="Calibri" w:cs="Calibri"/>
          <w:color w:val="0563C1"/>
          <w:u w:val="single"/>
          <w:lang w:val="en-US" w:eastAsia="en-GB"/>
        </w:rPr>
      </w:pPr>
      <w:r w:rsidRPr="00EA2474">
        <w:rPr>
          <w:rFonts w:ascii="Calibri" w:hAnsi="Calibri" w:cs="Calibri"/>
          <w:color w:val="0563C1"/>
          <w:u w:val="single"/>
          <w:lang w:val="en-US" w:eastAsia="en-GB"/>
        </w:rPr>
        <w:t>weldedart@iiwelding.net</w:t>
      </w:r>
    </w:p>
    <w:p w14:paraId="1EC2FCE9" w14:textId="77777777" w:rsidR="00EA2474" w:rsidRPr="00EA2474" w:rsidRDefault="00EA2474" w:rsidP="00EA2474">
      <w:pPr>
        <w:jc w:val="both"/>
        <w:rPr>
          <w:rFonts w:ascii="Calibri" w:hAnsi="Calibri" w:cs="Calibri"/>
          <w:color w:val="000000"/>
          <w:lang w:val="en-US" w:eastAsia="en-GB"/>
        </w:rPr>
      </w:pPr>
      <w:r w:rsidRPr="00EA2474">
        <w:rPr>
          <w:rFonts w:ascii="Calibri" w:hAnsi="Calibri" w:cs="Calibri"/>
          <w:color w:val="000000"/>
          <w:lang w:val="en-US" w:eastAsia="en-GB"/>
        </w:rPr>
        <w:t>28</w:t>
      </w:r>
      <w:r w:rsidRPr="00EA2474">
        <w:rPr>
          <w:rFonts w:ascii="Calibri" w:hAnsi="Calibri" w:cs="Calibri"/>
          <w:color w:val="000000"/>
          <w:vertAlign w:val="superscript"/>
          <w:lang w:val="en-US" w:eastAsia="en-GB"/>
        </w:rPr>
        <w:t>th</w:t>
      </w:r>
      <w:r w:rsidRPr="00EA2474">
        <w:rPr>
          <w:rFonts w:ascii="Calibri" w:hAnsi="Calibri" w:cs="Calibri"/>
          <w:color w:val="000000"/>
          <w:lang w:val="en-US" w:eastAsia="en-GB"/>
        </w:rPr>
        <w:t xml:space="preserve"> September 2026</w:t>
      </w:r>
    </w:p>
    <w:p w14:paraId="7FD57417" w14:textId="474362D3" w:rsidR="001F768B" w:rsidRDefault="001F768B" w:rsidP="0008389A">
      <w:pPr>
        <w:pStyle w:val="Textbody"/>
      </w:pPr>
    </w:p>
    <w:sectPr w:rsidR="001F768B" w:rsidSect="00AE499B">
      <w:headerReference w:type="even" r:id="rId14"/>
      <w:headerReference w:type="default" r:id="rId15"/>
      <w:footerReference w:type="even" r:id="rId16"/>
      <w:footerReference w:type="default" r:id="rId17"/>
      <w:headerReference w:type="first" r:id="rId18"/>
      <w:footerReference w:type="first" r:id="rId19"/>
      <w:pgSz w:w="11906" w:h="16838"/>
      <w:pgMar w:top="1134" w:right="1077" w:bottom="2127" w:left="1077" w:header="720" w:footer="27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D7CF7" w14:textId="77777777" w:rsidR="00B81D0F" w:rsidRDefault="00B81D0F" w:rsidP="0008389A">
      <w:r>
        <w:separator/>
      </w:r>
    </w:p>
  </w:endnote>
  <w:endnote w:type="continuationSeparator" w:id="0">
    <w:p w14:paraId="16A937A4" w14:textId="77777777" w:rsidR="00B81D0F" w:rsidRDefault="00B81D0F" w:rsidP="0008389A">
      <w:r>
        <w:continuationSeparator/>
      </w:r>
    </w:p>
  </w:endnote>
  <w:endnote w:type="continuationNotice" w:id="1">
    <w:p w14:paraId="439A8DBD" w14:textId="77777777" w:rsidR="00B81D0F" w:rsidRDefault="00B81D0F" w:rsidP="00083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emilight">
    <w:panose1 w:val="020B04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0424B" w14:textId="1A13EB25" w:rsidR="00FD7C9D" w:rsidRPr="0028115D" w:rsidRDefault="00667F1B" w:rsidP="0008389A">
    <w:pPr>
      <w:pStyle w:val="Footer"/>
      <w:rPr>
        <w:sz w:val="16"/>
        <w:szCs w:val="16"/>
      </w:rPr>
    </w:pPr>
    <w:r>
      <w:rPr>
        <w:rFonts w:ascii="Segoe UI Light" w:hAnsi="Segoe UI Light" w:cs="Segoe UI Light"/>
        <w:noProof/>
        <w:lang w:eastAsia="en-GB"/>
      </w:rPr>
      <mc:AlternateContent>
        <mc:Choice Requires="wps">
          <w:drawing>
            <wp:anchor distT="0" distB="0" distL="114300" distR="114300" simplePos="0" relativeHeight="251662339" behindDoc="0" locked="0" layoutInCell="1" allowOverlap="1" wp14:anchorId="33617C97" wp14:editId="61AC0E45">
              <wp:simplePos x="0" y="0"/>
              <wp:positionH relativeFrom="column">
                <wp:posOffset>4707255</wp:posOffset>
              </wp:positionH>
              <wp:positionV relativeFrom="paragraph">
                <wp:posOffset>-425450</wp:posOffset>
              </wp:positionV>
              <wp:extent cx="552450" cy="295275"/>
              <wp:effectExtent l="0" t="0" r="0" b="0"/>
              <wp:wrapNone/>
              <wp:docPr id="68" name="Text Box 68"/>
              <wp:cNvGraphicFramePr/>
              <a:graphic xmlns:a="http://schemas.openxmlformats.org/drawingml/2006/main">
                <a:graphicData uri="http://schemas.microsoft.com/office/word/2010/wordprocessingShape">
                  <wps:wsp>
                    <wps:cNvSpPr txBox="1"/>
                    <wps:spPr>
                      <a:xfrm>
                        <a:off x="0" y="0"/>
                        <a:ext cx="552450" cy="295275"/>
                      </a:xfrm>
                      <a:prstGeom prst="rect">
                        <a:avLst/>
                      </a:prstGeom>
                      <a:noFill/>
                      <a:ln w="6350">
                        <a:noFill/>
                      </a:ln>
                    </wps:spPr>
                    <wps:txbx>
                      <w:txbxContent>
                        <w:p w14:paraId="01E62F5A" w14:textId="1115F1FB" w:rsidR="00CF1037" w:rsidRPr="00CF1037" w:rsidRDefault="00CF1037" w:rsidP="0008389A">
                          <w:r w:rsidRPr="00CF1037">
                            <w:rPr>
                              <w:rStyle w:val="SubtleEmphasis"/>
                              <w:rFonts w:ascii="Segoe UI Semibold" w:hAnsi="Segoe UI Semibold" w:cs="Segoe UI Semibold"/>
                              <w:color w:val="auto"/>
                              <w:sz w:val="24"/>
                              <w:szCs w:val="24"/>
                            </w:rPr>
                            <w:fldChar w:fldCharType="begin"/>
                          </w:r>
                          <w:r w:rsidRPr="00CF1037">
                            <w:rPr>
                              <w:rStyle w:val="SubtleEmphasis"/>
                              <w:rFonts w:ascii="Segoe UI Semibold" w:hAnsi="Segoe UI Semibold" w:cs="Segoe UI Semibold"/>
                              <w:color w:val="auto"/>
                              <w:sz w:val="24"/>
                              <w:szCs w:val="24"/>
                            </w:rPr>
                            <w:instrText xml:space="preserve"> PAGE  \* Arabic  \* MERGEFORMAT </w:instrText>
                          </w:r>
                          <w:r w:rsidRPr="00CF1037">
                            <w:rPr>
                              <w:rStyle w:val="SubtleEmphasis"/>
                              <w:rFonts w:ascii="Segoe UI Semibold" w:hAnsi="Segoe UI Semibold" w:cs="Segoe UI Semibold"/>
                              <w:color w:val="auto"/>
                              <w:sz w:val="24"/>
                              <w:szCs w:val="24"/>
                            </w:rPr>
                            <w:fldChar w:fldCharType="separate"/>
                          </w:r>
                          <w:r w:rsidRPr="00CF1037">
                            <w:rPr>
                              <w:rStyle w:val="SubtleEmphasis"/>
                              <w:rFonts w:ascii="Segoe UI Semibold" w:hAnsi="Segoe UI Semibold" w:cs="Segoe UI Semibold"/>
                              <w:color w:val="auto"/>
                              <w:sz w:val="24"/>
                              <w:szCs w:val="24"/>
                            </w:rPr>
                            <w:t>2</w:t>
                          </w:r>
                          <w:r w:rsidRPr="00CF1037">
                            <w:rPr>
                              <w:rStyle w:val="SubtleEmphasis"/>
                              <w:rFonts w:ascii="Segoe UI Semibold" w:hAnsi="Segoe UI Semibold" w:cs="Segoe UI Semibold"/>
                              <w:color w:val="auto"/>
                              <w:sz w:val="24"/>
                              <w:szCs w:val="24"/>
                            </w:rPr>
                            <w:fldChar w:fldCharType="end"/>
                          </w:r>
                          <w:r w:rsidRPr="00CF1037">
                            <w:rPr>
                              <w:rStyle w:val="SubtleEmphasis"/>
                              <w:color w:val="auto"/>
                            </w:rPr>
                            <w:t>/</w:t>
                          </w:r>
                          <w:r w:rsidRPr="00CF1037">
                            <w:rPr>
                              <w:rStyle w:val="SubtleEmphasis"/>
                              <w:rFonts w:ascii="Segoe UI Semibold" w:hAnsi="Segoe UI Semibold" w:cs="Segoe UI Semibold"/>
                              <w:color w:val="auto"/>
                              <w:sz w:val="20"/>
                              <w:szCs w:val="20"/>
                            </w:rPr>
                            <w:fldChar w:fldCharType="begin"/>
                          </w:r>
                          <w:r w:rsidRPr="00CF1037">
                            <w:rPr>
                              <w:rStyle w:val="SubtleEmphasis"/>
                              <w:rFonts w:ascii="Segoe UI Semibold" w:hAnsi="Segoe UI Semibold" w:cs="Segoe UI Semibold"/>
                              <w:color w:val="auto"/>
                              <w:sz w:val="20"/>
                              <w:szCs w:val="20"/>
                            </w:rPr>
                            <w:instrText xml:space="preserve"> NUMPAGES  \* Arabic  \* MERGEFORMAT </w:instrText>
                          </w:r>
                          <w:r w:rsidRPr="00CF1037">
                            <w:rPr>
                              <w:rStyle w:val="SubtleEmphasis"/>
                              <w:rFonts w:ascii="Segoe UI Semibold" w:hAnsi="Segoe UI Semibold" w:cs="Segoe UI Semibold"/>
                              <w:color w:val="auto"/>
                              <w:sz w:val="20"/>
                              <w:szCs w:val="20"/>
                            </w:rPr>
                            <w:fldChar w:fldCharType="separate"/>
                          </w:r>
                          <w:r w:rsidRPr="00CF1037">
                            <w:rPr>
                              <w:rStyle w:val="SubtleEmphasis"/>
                              <w:rFonts w:ascii="Segoe UI Semibold" w:hAnsi="Segoe UI Semibold" w:cs="Segoe UI Semibold"/>
                              <w:color w:val="auto"/>
                              <w:sz w:val="20"/>
                              <w:szCs w:val="20"/>
                            </w:rPr>
                            <w:t>2</w:t>
                          </w:r>
                          <w:r w:rsidRPr="00CF1037">
                            <w:rPr>
                              <w:rStyle w:val="SubtleEmphasis"/>
                              <w:rFonts w:ascii="Segoe UI Semibold" w:hAnsi="Segoe UI Semibold" w:cs="Segoe UI Semibold"/>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3617C97" id="_x0000_t202" coordsize="21600,21600" o:spt="202" path="m,l,21600r21600,l21600,xe">
              <v:stroke joinstyle="miter"/>
              <v:path gradientshapeok="t" o:connecttype="rect"/>
            </v:shapetype>
            <v:shape id="Text Box 68" o:spid="_x0000_s1027" type="#_x0000_t202" style="position:absolute;margin-left:370.65pt;margin-top:-33.5pt;width:43.5pt;height:23.2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" filled="f" stroked="f" strokeweight=".5pt">
              <v:textbox>
                <w:txbxContent>
                  <w:p w14:paraId="01E62F5A" w14:textId="1115F1FB" w:rsidR="00CF1037" w:rsidRPr="00CF1037" w:rsidRDefault="00CF1037" w:rsidP="0008389A">
                    <w:r w:rsidRPr="00CF1037">
                      <w:rPr>
                        <w:rStyle w:val="Enfasidelicata"/>
                        <w:rFonts w:ascii="Segoe UI Semibold" w:hAnsi="Segoe UI Semibold" w:cs="Segoe UI Semibold"/>
                        <w:color w:val="auto"/>
                        <w:sz w:val="24"/>
                        <w:szCs w:val="24"/>
                      </w:rPr>
                      <w:fldChar w:fldCharType="begin"/>
                    </w:r>
                    <w:r w:rsidRPr="00CF1037">
                      <w:rPr>
                        <w:rStyle w:val="Enfasidelicata"/>
                        <w:rFonts w:ascii="Segoe UI Semibold" w:hAnsi="Segoe UI Semibold" w:cs="Segoe UI Semibold"/>
                        <w:color w:val="auto"/>
                        <w:sz w:val="24"/>
                        <w:szCs w:val="24"/>
                      </w:rPr>
                      <w:instrText xml:space="preserve"> PAGE  \* Arabic  \* MERGEFORMAT </w:instrText>
                    </w:r>
                    <w:r w:rsidRPr="00CF1037">
                      <w:rPr>
                        <w:rStyle w:val="Enfasidelicata"/>
                        <w:rFonts w:ascii="Segoe UI Semibold" w:hAnsi="Segoe UI Semibold" w:cs="Segoe UI Semibold"/>
                        <w:color w:val="auto"/>
                        <w:sz w:val="24"/>
                        <w:szCs w:val="24"/>
                      </w:rPr>
                      <w:fldChar w:fldCharType="separate"/>
                    </w:r>
                    <w:r w:rsidRPr="00CF1037">
                      <w:rPr>
                        <w:rStyle w:val="Enfasidelicata"/>
                        <w:rFonts w:ascii="Segoe UI Semibold" w:hAnsi="Segoe UI Semibold" w:cs="Segoe UI Semibold"/>
                        <w:color w:val="auto"/>
                        <w:sz w:val="24"/>
                        <w:szCs w:val="24"/>
                      </w:rPr>
                      <w:t>2</w:t>
                    </w:r>
                    <w:r w:rsidRPr="00CF1037">
                      <w:rPr>
                        <w:rStyle w:val="Enfasidelicata"/>
                        <w:rFonts w:ascii="Segoe UI Semibold" w:hAnsi="Segoe UI Semibold" w:cs="Segoe UI Semibold"/>
                        <w:color w:val="auto"/>
                        <w:sz w:val="24"/>
                        <w:szCs w:val="24"/>
                      </w:rPr>
                      <w:fldChar w:fldCharType="end"/>
                    </w:r>
                    <w:r w:rsidRPr="00CF1037">
                      <w:rPr>
                        <w:rStyle w:val="Enfasidelicata"/>
                        <w:color w:val="auto"/>
                      </w:rPr>
                      <w:t>/</w:t>
                    </w:r>
                    <w:r w:rsidRPr="00CF1037">
                      <w:rPr>
                        <w:rStyle w:val="Enfasidelicata"/>
                        <w:rFonts w:ascii="Segoe UI Semibold" w:hAnsi="Segoe UI Semibold" w:cs="Segoe UI Semibold"/>
                        <w:color w:val="auto"/>
                        <w:sz w:val="20"/>
                        <w:szCs w:val="20"/>
                      </w:rPr>
                      <w:fldChar w:fldCharType="begin"/>
                    </w:r>
                    <w:r w:rsidRPr="00CF1037">
                      <w:rPr>
                        <w:rStyle w:val="Enfasidelicata"/>
                        <w:rFonts w:ascii="Segoe UI Semibold" w:hAnsi="Segoe UI Semibold" w:cs="Segoe UI Semibold"/>
                        <w:color w:val="auto"/>
                        <w:sz w:val="20"/>
                        <w:szCs w:val="20"/>
                      </w:rPr>
                      <w:instrText xml:space="preserve"> NUMPAGES  \* Arabic  \* MERGEFORMAT </w:instrText>
                    </w:r>
                    <w:r w:rsidRPr="00CF1037">
                      <w:rPr>
                        <w:rStyle w:val="Enfasidelicata"/>
                        <w:rFonts w:ascii="Segoe UI Semibold" w:hAnsi="Segoe UI Semibold" w:cs="Segoe UI Semibold"/>
                        <w:color w:val="auto"/>
                        <w:sz w:val="20"/>
                        <w:szCs w:val="20"/>
                      </w:rPr>
                      <w:fldChar w:fldCharType="separate"/>
                    </w:r>
                    <w:r w:rsidRPr="00CF1037">
                      <w:rPr>
                        <w:rStyle w:val="Enfasidelicata"/>
                        <w:rFonts w:ascii="Segoe UI Semibold" w:hAnsi="Segoe UI Semibold" w:cs="Segoe UI Semibold"/>
                        <w:color w:val="auto"/>
                        <w:sz w:val="20"/>
                        <w:szCs w:val="20"/>
                      </w:rPr>
                      <w:t>2</w:t>
                    </w:r>
                    <w:r w:rsidRPr="00CF1037">
                      <w:rPr>
                        <w:rStyle w:val="Enfasidelicata"/>
                        <w:rFonts w:ascii="Segoe UI Semibold" w:hAnsi="Segoe UI Semibold" w:cs="Segoe UI Semibold"/>
                        <w:color w:val="auto"/>
                        <w:sz w:val="20"/>
                        <w:szCs w:val="20"/>
                      </w:rPr>
                      <w:fldChar w:fldCharType="end"/>
                    </w:r>
                  </w:p>
                </w:txbxContent>
              </v:textbox>
            </v:shape>
          </w:pict>
        </mc:Fallback>
      </mc:AlternateContent>
    </w:r>
    <w:r w:rsidR="004E005E" w:rsidRPr="00B25271">
      <w:rPr>
        <w:noProof/>
        <w:lang w:eastAsia="en-GB"/>
      </w:rPr>
      <mc:AlternateContent>
        <mc:Choice Requires="wps">
          <w:drawing>
            <wp:anchor distT="0" distB="0" distL="114300" distR="114300" simplePos="0" relativeHeight="251677699" behindDoc="0" locked="0" layoutInCell="1" allowOverlap="1" wp14:anchorId="4C416D99" wp14:editId="618DC99E">
              <wp:simplePos x="0" y="0"/>
              <wp:positionH relativeFrom="column">
                <wp:posOffset>-12700</wp:posOffset>
              </wp:positionH>
              <wp:positionV relativeFrom="paragraph">
                <wp:posOffset>50165</wp:posOffset>
              </wp:positionV>
              <wp:extent cx="5516245" cy="0"/>
              <wp:effectExtent l="38100" t="38100" r="8255" b="38100"/>
              <wp:wrapNone/>
              <wp:docPr id="7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16245" cy="0"/>
                      </a:xfrm>
                      <a:prstGeom prst="line">
                        <a:avLst/>
                      </a:prstGeom>
                      <a:ln w="698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0B5B227" id="Straight Connector 7" o:spid="_x0000_s1026" style="position:absolute;flip:x;z-index:251677699;visibility:visible;mso-wrap-style:square;mso-wrap-distance-left:9pt;mso-wrap-distance-top:0;mso-wrap-distance-right:9pt;mso-wrap-distance-bottom:0;mso-position-horizontal:absolute;mso-position-horizontal-relative:text;mso-position-vertical:absolute;mso-position-vertical-relative:text" from="-1pt,3.95pt" to="433.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" strokecolor="red" strokeweight="5.5pt">
              <v:stroke joinstyle="miter"/>
              <o:lock v:ext="edit" shapetype="f"/>
            </v:line>
          </w:pict>
        </mc:Fallback>
      </mc:AlternateContent>
    </w:r>
    <w:r w:rsidR="004E005E" w:rsidRPr="00B25271">
      <w:rPr>
        <w:noProof/>
        <w:lang w:eastAsia="en-GB"/>
      </w:rPr>
      <mc:AlternateContent>
        <mc:Choice Requires="wps">
          <w:drawing>
            <wp:anchor distT="0" distB="0" distL="114300" distR="114300" simplePos="0" relativeHeight="251676675" behindDoc="0" locked="0" layoutInCell="1" allowOverlap="1" wp14:anchorId="1C0608E1" wp14:editId="5F919617">
              <wp:simplePos x="0" y="0"/>
              <wp:positionH relativeFrom="column">
                <wp:posOffset>-12700</wp:posOffset>
              </wp:positionH>
              <wp:positionV relativeFrom="paragraph">
                <wp:posOffset>-67945</wp:posOffset>
              </wp:positionV>
              <wp:extent cx="5691505" cy="0"/>
              <wp:effectExtent l="0" t="38100" r="42545" b="38100"/>
              <wp:wrapNone/>
              <wp:docPr id="7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91505" cy="0"/>
                      </a:xfrm>
                      <a:prstGeom prst="line">
                        <a:avLst/>
                      </a:prstGeom>
                      <a:ln w="69850">
                        <a:solidFill>
                          <a:srgbClr val="27B1E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781536C" id="Straight Connector 11" o:spid="_x0000_s1026" style="position:absolute;z-index:251676675;visibility:visible;mso-wrap-style:square;mso-wrap-distance-left:9pt;mso-wrap-distance-top:0;mso-wrap-distance-right:9pt;mso-wrap-distance-bottom:0;mso-position-horizontal:absolute;mso-position-horizontal-relative:text;mso-position-vertical:absolute;mso-position-vertical-relative:text" from="-1pt,-5.35pt" to="447.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" strokecolor="#27b1ea" strokeweight="5.5pt">
              <v:stroke joinstyle="miter"/>
              <o:lock v:ext="edit" shapetype="f"/>
            </v:line>
          </w:pict>
        </mc:Fallback>
      </mc:AlternateContent>
    </w:r>
    <w:r w:rsidR="004E005E" w:rsidRPr="00B25271">
      <w:rPr>
        <w:noProof/>
        <w:lang w:eastAsia="en-GB"/>
      </w:rPr>
      <mc:AlternateContent>
        <mc:Choice Requires="wps">
          <w:drawing>
            <wp:anchor distT="0" distB="0" distL="114300" distR="114300" simplePos="0" relativeHeight="251679747" behindDoc="0" locked="0" layoutInCell="1" allowOverlap="1" wp14:anchorId="0B80AE61" wp14:editId="6B6D14C8">
              <wp:simplePos x="0" y="0"/>
              <wp:positionH relativeFrom="column">
                <wp:posOffset>-95250</wp:posOffset>
              </wp:positionH>
              <wp:positionV relativeFrom="paragraph">
                <wp:posOffset>-495300</wp:posOffset>
              </wp:positionV>
              <wp:extent cx="5158740" cy="338455"/>
              <wp:effectExtent l="0" t="0" r="0" b="0"/>
              <wp:wrapNone/>
              <wp:docPr id="77" name="Rettangolo 26"/>
              <wp:cNvGraphicFramePr/>
              <a:graphic xmlns:a="http://schemas.openxmlformats.org/drawingml/2006/main">
                <a:graphicData uri="http://schemas.microsoft.com/office/word/2010/wordprocessingShape">
                  <wps:wsp>
                    <wps:cNvSpPr/>
                    <wps:spPr>
                      <a:xfrm>
                        <a:off x="0" y="0"/>
                        <a:ext cx="5158740" cy="338455"/>
                      </a:xfrm>
                      <a:prstGeom prst="rect">
                        <a:avLst/>
                      </a:prstGeom>
                    </wps:spPr>
                    <wps:txbx>
                      <w:txbxContent>
                        <w:p w14:paraId="5CE4CB0C" w14:textId="77777777" w:rsidR="00667F1B" w:rsidRDefault="00667F1B" w:rsidP="0008389A">
                          <w:r w:rsidRPr="00B25271">
                            <w:t>International Institute of Welding</w:t>
                          </w:r>
                        </w:p>
                        <w:p w14:paraId="795F2C49" w14:textId="69E94E92" w:rsidR="00386B74" w:rsidRPr="00667F1B" w:rsidRDefault="00667F1B" w:rsidP="0008389A">
                          <w:pPr>
                            <w:rPr>
                              <w:lang w:val="it-IT"/>
                            </w:rPr>
                          </w:pPr>
                          <w:r w:rsidRPr="00667F1B">
                            <w:rPr>
                              <w:lang w:val="it-IT"/>
                            </w:rPr>
                            <w:t>Lungobisagno Istria 15 A</w:t>
                          </w:r>
                          <w:r>
                            <w:rPr>
                              <w:lang w:val="it-IT"/>
                            </w:rPr>
                            <w:t xml:space="preserve">, </w:t>
                          </w:r>
                          <w:r w:rsidRPr="00667F1B">
                            <w:rPr>
                              <w:lang w:val="it-IT"/>
                            </w:rPr>
                            <w:t xml:space="preserve">16141 Genoa </w:t>
                          </w:r>
                          <w:r>
                            <w:rPr>
                              <w:lang w:val="it-IT"/>
                            </w:rPr>
                            <w:t>(</w:t>
                          </w:r>
                          <w:r w:rsidRPr="00667F1B">
                            <w:rPr>
                              <w:lang w:val="it-IT"/>
                            </w:rPr>
                            <w:t>taly</w:t>
                          </w:r>
                          <w:r>
                            <w:rPr>
                              <w:lang w:val="it-IT"/>
                            </w:rPr>
                            <w:t xml:space="preserve">) - </w:t>
                          </w:r>
                          <w:r w:rsidRPr="00667F1B">
                            <w:rPr>
                              <w:lang w:val="it-IT"/>
                            </w:rPr>
                            <w:t>iiw@iiwelding.org - www.iiwelding.org</w:t>
                          </w:r>
                        </w:p>
                      </w:txbxContent>
                    </wps:txbx>
                    <wps:bodyPr wrap="square">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B80AE61" id="Rettangolo 26" o:spid="_x0000_s1028" style="position:absolute;margin-left:-7.5pt;margin-top:-39pt;width:406.2pt;height:26.65pt;z-index:2516797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" filled="f" stroked="f">
              <v:textbox style="mso-fit-shape-to-text:t">
                <w:txbxContent>
                  <w:p w14:paraId="5CE4CB0C" w14:textId="77777777" w:rsidR="00667F1B" w:rsidRDefault="00667F1B" w:rsidP="0008389A">
                    <w:r w:rsidRPr="00B25271">
                      <w:t>International Institute of Welding</w:t>
                    </w:r>
                  </w:p>
                  <w:p w14:paraId="795F2C49" w14:textId="69E94E92" w:rsidR="00386B74" w:rsidRPr="00667F1B" w:rsidRDefault="00667F1B" w:rsidP="0008389A">
                    <w:pPr>
                      <w:rPr>
                        <w:lang w:val="it-IT"/>
                      </w:rPr>
                    </w:pPr>
                    <w:r w:rsidRPr="00667F1B">
                      <w:rPr>
                        <w:lang w:val="it-IT"/>
                      </w:rPr>
                      <w:t>Lungobisagno Istria 15 A</w:t>
                    </w:r>
                    <w:r>
                      <w:rPr>
                        <w:lang w:val="it-IT"/>
                      </w:rPr>
                      <w:t xml:space="preserve">, </w:t>
                    </w:r>
                    <w:r w:rsidRPr="00667F1B">
                      <w:rPr>
                        <w:lang w:val="it-IT"/>
                      </w:rPr>
                      <w:t xml:space="preserve">16141 Genoa </w:t>
                    </w:r>
                    <w:r>
                      <w:rPr>
                        <w:lang w:val="it-IT"/>
                      </w:rPr>
                      <w:t>(</w:t>
                    </w:r>
                    <w:proofErr w:type="spellStart"/>
                    <w:r w:rsidRPr="00667F1B">
                      <w:rPr>
                        <w:lang w:val="it-IT"/>
                      </w:rPr>
                      <w:t>taly</w:t>
                    </w:r>
                    <w:proofErr w:type="spellEnd"/>
                    <w:r>
                      <w:rPr>
                        <w:lang w:val="it-IT"/>
                      </w:rPr>
                      <w:t xml:space="preserve">) - </w:t>
                    </w:r>
                    <w:r w:rsidRPr="00667F1B">
                      <w:rPr>
                        <w:lang w:val="it-IT"/>
                      </w:rPr>
                      <w:t>iiw@iiwelding.org - www.iiwelding.org</w:t>
                    </w:r>
                  </w:p>
                </w:txbxContent>
              </v:textbox>
            </v:rect>
          </w:pict>
        </mc:Fallback>
      </mc:AlternateContent>
    </w:r>
    <w:r w:rsidR="00386B74" w:rsidRPr="00B25271">
      <w:rPr>
        <w:noProof/>
        <w:lang w:eastAsia="en-GB"/>
      </w:rPr>
      <w:drawing>
        <wp:anchor distT="0" distB="0" distL="114300" distR="114300" simplePos="0" relativeHeight="251678723" behindDoc="0" locked="0" layoutInCell="1" allowOverlap="1" wp14:anchorId="492FC1DE" wp14:editId="7AC097ED">
          <wp:simplePos x="0" y="0"/>
          <wp:positionH relativeFrom="column">
            <wp:posOffset>5346065</wp:posOffset>
          </wp:positionH>
          <wp:positionV relativeFrom="paragraph">
            <wp:posOffset>-581660</wp:posOffset>
          </wp:positionV>
          <wp:extent cx="817245" cy="819785"/>
          <wp:effectExtent l="95250" t="95250" r="97155" b="94615"/>
          <wp:wrapNone/>
          <wp:docPr id="1672263794" name="Immagine 1672263794" descr="A picture containing text, clipart, vector graphics&#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3" descr="A picture containing text, clipart, vector graphics&#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pic:cNvPr>
                  <pic:cNvPicPr>
                    <a:picLocks noChangeAspect="1"/>
                  </pic:cNvPicPr>
                </pic:nvPicPr>
                <pic:blipFill rotWithShape="1">
                  <a:blip r:embed="rId1" cstate="hqprint">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a:xfrm>
                    <a:off x="0" y="0"/>
                    <a:ext cx="817245" cy="819785"/>
                  </a:xfrm>
                  <a:prstGeom prst="ellipse">
                    <a:avLst/>
                  </a:prstGeom>
                  <a:solidFill>
                    <a:schemeClr val="tx1"/>
                  </a:solidFill>
                  <a:ln w="76200">
                    <a:solidFill>
                      <a:schemeClr val="tx1"/>
                    </a:solidFill>
                  </a:ln>
                </pic:spPr>
              </pic:pic>
            </a:graphicData>
          </a:graphic>
        </wp:anchor>
      </w:drawing>
    </w:r>
  </w:p>
  <w:p w14:paraId="31DC0253" w14:textId="77777777" w:rsidR="00FD7C9D" w:rsidRDefault="00FD7C9D" w:rsidP="000838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B0916" w14:textId="1C312F7D" w:rsidR="00FD7C9D" w:rsidRDefault="00667F1B" w:rsidP="0008389A">
    <w:pPr>
      <w:pStyle w:val="Footer"/>
    </w:pPr>
    <w:r>
      <w:rPr>
        <w:rFonts w:ascii="Segoe UI Light" w:hAnsi="Segoe UI Light" w:cs="Segoe UI Light"/>
        <w:noProof/>
        <w:lang w:eastAsia="en-GB"/>
      </w:rPr>
      <mc:AlternateContent>
        <mc:Choice Requires="wps">
          <w:drawing>
            <wp:anchor distT="0" distB="0" distL="114300" distR="114300" simplePos="0" relativeHeight="251686915" behindDoc="0" locked="0" layoutInCell="1" allowOverlap="1" wp14:anchorId="25F796A5" wp14:editId="63FF9548">
              <wp:simplePos x="0" y="0"/>
              <wp:positionH relativeFrom="column">
                <wp:posOffset>4781550</wp:posOffset>
              </wp:positionH>
              <wp:positionV relativeFrom="paragraph">
                <wp:posOffset>-610235</wp:posOffset>
              </wp:positionV>
              <wp:extent cx="552450" cy="295275"/>
              <wp:effectExtent l="0" t="0" r="0" b="0"/>
              <wp:wrapNone/>
              <wp:docPr id="83" name="Text Box 83"/>
              <wp:cNvGraphicFramePr/>
              <a:graphic xmlns:a="http://schemas.openxmlformats.org/drawingml/2006/main">
                <a:graphicData uri="http://schemas.microsoft.com/office/word/2010/wordprocessingShape">
                  <wps:wsp>
                    <wps:cNvSpPr txBox="1"/>
                    <wps:spPr>
                      <a:xfrm>
                        <a:off x="0" y="0"/>
                        <a:ext cx="552450" cy="295275"/>
                      </a:xfrm>
                      <a:prstGeom prst="rect">
                        <a:avLst/>
                      </a:prstGeom>
                      <a:noFill/>
                      <a:ln w="6350">
                        <a:noFill/>
                      </a:ln>
                    </wps:spPr>
                    <wps:txbx>
                      <w:txbxContent>
                        <w:p w14:paraId="3FF7B03F" w14:textId="77777777" w:rsidR="00667F1B" w:rsidRPr="00986EA5" w:rsidRDefault="00667F1B" w:rsidP="0008389A">
                          <w:r w:rsidRPr="00986EA5">
                            <w:rPr>
                              <w:rStyle w:val="SubtleEmphasis"/>
                              <w:color w:val="auto"/>
                              <w:sz w:val="24"/>
                              <w:szCs w:val="24"/>
                            </w:rPr>
                            <w:fldChar w:fldCharType="begin"/>
                          </w:r>
                          <w:r w:rsidRPr="00986EA5">
                            <w:rPr>
                              <w:rStyle w:val="SubtleEmphasis"/>
                              <w:color w:val="auto"/>
                              <w:sz w:val="24"/>
                              <w:szCs w:val="24"/>
                            </w:rPr>
                            <w:instrText xml:space="preserve"> PAGE  \* Arabic  \* MERGEFORMAT </w:instrText>
                          </w:r>
                          <w:r w:rsidRPr="00986EA5">
                            <w:rPr>
                              <w:rStyle w:val="SubtleEmphasis"/>
                              <w:color w:val="auto"/>
                              <w:sz w:val="24"/>
                              <w:szCs w:val="24"/>
                            </w:rPr>
                            <w:fldChar w:fldCharType="separate"/>
                          </w:r>
                          <w:r w:rsidR="00C4409F">
                            <w:rPr>
                              <w:rStyle w:val="SubtleEmphasis"/>
                              <w:noProof/>
                              <w:color w:val="auto"/>
                              <w:sz w:val="24"/>
                              <w:szCs w:val="24"/>
                            </w:rPr>
                            <w:t>3</w:t>
                          </w:r>
                          <w:r w:rsidRPr="00986EA5">
                            <w:rPr>
                              <w:rStyle w:val="SubtleEmphasis"/>
                              <w:color w:val="auto"/>
                              <w:sz w:val="24"/>
                              <w:szCs w:val="24"/>
                            </w:rPr>
                            <w:fldChar w:fldCharType="end"/>
                          </w:r>
                          <w:r w:rsidRPr="00986EA5">
                            <w:rPr>
                              <w:rStyle w:val="SubtleEmphasis"/>
                              <w:color w:val="auto"/>
                            </w:rPr>
                            <w:t>/</w:t>
                          </w:r>
                          <w:r w:rsidRPr="00986EA5">
                            <w:rPr>
                              <w:rStyle w:val="SubtleEmphasis"/>
                              <w:color w:val="auto"/>
                              <w:sz w:val="20"/>
                              <w:szCs w:val="20"/>
                            </w:rPr>
                            <w:fldChar w:fldCharType="begin"/>
                          </w:r>
                          <w:r w:rsidRPr="00986EA5">
                            <w:rPr>
                              <w:rStyle w:val="SubtleEmphasis"/>
                              <w:color w:val="auto"/>
                              <w:sz w:val="20"/>
                              <w:szCs w:val="20"/>
                            </w:rPr>
                            <w:instrText xml:space="preserve"> NUMPAGES  \* Arabic  \* MERGEFORMAT </w:instrText>
                          </w:r>
                          <w:r w:rsidRPr="00986EA5">
                            <w:rPr>
                              <w:rStyle w:val="SubtleEmphasis"/>
                              <w:color w:val="auto"/>
                              <w:sz w:val="20"/>
                              <w:szCs w:val="20"/>
                            </w:rPr>
                            <w:fldChar w:fldCharType="separate"/>
                          </w:r>
                          <w:r w:rsidR="00C4409F">
                            <w:rPr>
                              <w:rStyle w:val="SubtleEmphasis"/>
                              <w:noProof/>
                              <w:color w:val="auto"/>
                              <w:sz w:val="20"/>
                              <w:szCs w:val="20"/>
                            </w:rPr>
                            <w:t>3</w:t>
                          </w:r>
                          <w:r w:rsidRPr="00986EA5">
                            <w:rPr>
                              <w:rStyle w:val="SubtleEmphasis"/>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F796A5" id="_x0000_t202" coordsize="21600,21600" o:spt="202" path="m,l,21600r21600,l21600,xe">
              <v:stroke joinstyle="miter"/>
              <v:path gradientshapeok="t" o:connecttype="rect"/>
            </v:shapetype>
            <v:shape id="Text Box 83" o:spid="_x0000_s1029" type="#_x0000_t202" style="position:absolute;margin-left:376.5pt;margin-top:-48.05pt;width:43.5pt;height:23.25pt;z-index:2516869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" filled="f" stroked="f" strokeweight=".5pt">
              <v:textbox>
                <w:txbxContent>
                  <w:p w14:paraId="3FF7B03F" w14:textId="77777777" w:rsidR="00667F1B" w:rsidRPr="00986EA5" w:rsidRDefault="00667F1B" w:rsidP="0008389A">
                    <w:r w:rsidRPr="00986EA5">
                      <w:rPr>
                        <w:rStyle w:val="SubtleEmphasis"/>
                        <w:color w:val="auto"/>
                        <w:sz w:val="24"/>
                        <w:szCs w:val="24"/>
                      </w:rPr>
                      <w:fldChar w:fldCharType="begin"/>
                    </w:r>
                    <w:r w:rsidRPr="00986EA5">
                      <w:rPr>
                        <w:rStyle w:val="SubtleEmphasis"/>
                        <w:color w:val="auto"/>
                        <w:sz w:val="24"/>
                        <w:szCs w:val="24"/>
                      </w:rPr>
                      <w:instrText xml:space="preserve"> PAGE  \* Arabic  \* MERGEFORMAT </w:instrText>
                    </w:r>
                    <w:r w:rsidRPr="00986EA5">
                      <w:rPr>
                        <w:rStyle w:val="SubtleEmphasis"/>
                        <w:color w:val="auto"/>
                        <w:sz w:val="24"/>
                        <w:szCs w:val="24"/>
                      </w:rPr>
                      <w:fldChar w:fldCharType="separate"/>
                    </w:r>
                    <w:r w:rsidR="00C4409F">
                      <w:rPr>
                        <w:rStyle w:val="SubtleEmphasis"/>
                        <w:noProof/>
                        <w:color w:val="auto"/>
                        <w:sz w:val="24"/>
                        <w:szCs w:val="24"/>
                      </w:rPr>
                      <w:t>3</w:t>
                    </w:r>
                    <w:r w:rsidRPr="00986EA5">
                      <w:rPr>
                        <w:rStyle w:val="SubtleEmphasis"/>
                        <w:color w:val="auto"/>
                        <w:sz w:val="24"/>
                        <w:szCs w:val="24"/>
                      </w:rPr>
                      <w:fldChar w:fldCharType="end"/>
                    </w:r>
                    <w:r w:rsidRPr="00986EA5">
                      <w:rPr>
                        <w:rStyle w:val="SubtleEmphasis"/>
                        <w:color w:val="auto"/>
                      </w:rPr>
                      <w:t>/</w:t>
                    </w:r>
                    <w:r w:rsidRPr="00986EA5">
                      <w:rPr>
                        <w:rStyle w:val="SubtleEmphasis"/>
                        <w:color w:val="auto"/>
                        <w:sz w:val="20"/>
                        <w:szCs w:val="20"/>
                      </w:rPr>
                      <w:fldChar w:fldCharType="begin"/>
                    </w:r>
                    <w:r w:rsidRPr="00986EA5">
                      <w:rPr>
                        <w:rStyle w:val="SubtleEmphasis"/>
                        <w:color w:val="auto"/>
                        <w:sz w:val="20"/>
                        <w:szCs w:val="20"/>
                      </w:rPr>
                      <w:instrText xml:space="preserve"> NUMPAGES  \* Arabic  \* MERGEFORMAT </w:instrText>
                    </w:r>
                    <w:r w:rsidRPr="00986EA5">
                      <w:rPr>
                        <w:rStyle w:val="SubtleEmphasis"/>
                        <w:color w:val="auto"/>
                        <w:sz w:val="20"/>
                        <w:szCs w:val="20"/>
                      </w:rPr>
                      <w:fldChar w:fldCharType="separate"/>
                    </w:r>
                    <w:r w:rsidR="00C4409F">
                      <w:rPr>
                        <w:rStyle w:val="SubtleEmphasis"/>
                        <w:noProof/>
                        <w:color w:val="auto"/>
                        <w:sz w:val="20"/>
                        <w:szCs w:val="20"/>
                      </w:rPr>
                      <w:t>3</w:t>
                    </w:r>
                    <w:r w:rsidRPr="00986EA5">
                      <w:rPr>
                        <w:rStyle w:val="SubtleEmphasis"/>
                        <w:color w:val="auto"/>
                        <w:sz w:val="20"/>
                        <w:szCs w:val="20"/>
                      </w:rPr>
                      <w:fldChar w:fldCharType="end"/>
                    </w:r>
                  </w:p>
                </w:txbxContent>
              </v:textbox>
            </v:shape>
          </w:pict>
        </mc:Fallback>
      </mc:AlternateContent>
    </w:r>
    <w:r w:rsidR="004E005E" w:rsidRPr="00B25271">
      <w:rPr>
        <w:noProof/>
        <w:lang w:eastAsia="en-GB"/>
      </w:rPr>
      <mc:AlternateContent>
        <mc:Choice Requires="wps">
          <w:drawing>
            <wp:anchor distT="0" distB="0" distL="114300" distR="114300" simplePos="0" relativeHeight="251684867" behindDoc="0" locked="0" layoutInCell="1" allowOverlap="1" wp14:anchorId="3E7B0D65" wp14:editId="5B9636AA">
              <wp:simplePos x="0" y="0"/>
              <wp:positionH relativeFrom="column">
                <wp:posOffset>0</wp:posOffset>
              </wp:positionH>
              <wp:positionV relativeFrom="paragraph">
                <wp:posOffset>-676275</wp:posOffset>
              </wp:positionV>
              <wp:extent cx="5158740" cy="338455"/>
              <wp:effectExtent l="0" t="0" r="0" b="0"/>
              <wp:wrapNone/>
              <wp:docPr id="81" name="Rettangolo 26"/>
              <wp:cNvGraphicFramePr/>
              <a:graphic xmlns:a="http://schemas.openxmlformats.org/drawingml/2006/main">
                <a:graphicData uri="http://schemas.microsoft.com/office/word/2010/wordprocessingShape">
                  <wps:wsp>
                    <wps:cNvSpPr/>
                    <wps:spPr>
                      <a:xfrm>
                        <a:off x="0" y="0"/>
                        <a:ext cx="5158740" cy="338455"/>
                      </a:xfrm>
                      <a:prstGeom prst="rect">
                        <a:avLst/>
                      </a:prstGeom>
                    </wps:spPr>
                    <wps:txbx>
                      <w:txbxContent>
                        <w:p w14:paraId="073A3227" w14:textId="77777777" w:rsidR="00667F1B" w:rsidRDefault="004E005E" w:rsidP="0008389A">
                          <w:r w:rsidRPr="00B25271">
                            <w:t>International Institute of Welding</w:t>
                          </w:r>
                        </w:p>
                        <w:p w14:paraId="0F3E298C" w14:textId="1E2F71EE" w:rsidR="004E005E" w:rsidRPr="00667F1B" w:rsidRDefault="004E005E" w:rsidP="0008389A">
                          <w:pPr>
                            <w:rPr>
                              <w:lang w:val="it-IT"/>
                            </w:rPr>
                          </w:pPr>
                          <w:r w:rsidRPr="00667F1B">
                            <w:rPr>
                              <w:lang w:val="it-IT"/>
                            </w:rPr>
                            <w:t>Lungobisagno Istria 15 A</w:t>
                          </w:r>
                          <w:r w:rsidR="00667F1B">
                            <w:rPr>
                              <w:lang w:val="it-IT"/>
                            </w:rPr>
                            <w:t xml:space="preserve">, </w:t>
                          </w:r>
                          <w:r w:rsidRPr="00667F1B">
                            <w:rPr>
                              <w:lang w:val="it-IT"/>
                            </w:rPr>
                            <w:t xml:space="preserve">16141 Genoa </w:t>
                          </w:r>
                          <w:r w:rsidR="00667F1B">
                            <w:rPr>
                              <w:lang w:val="it-IT"/>
                            </w:rPr>
                            <w:t>(</w:t>
                          </w:r>
                          <w:r w:rsidRPr="00667F1B">
                            <w:rPr>
                              <w:lang w:val="it-IT"/>
                            </w:rPr>
                            <w:t>taly</w:t>
                          </w:r>
                          <w:r w:rsidR="00667F1B">
                            <w:rPr>
                              <w:lang w:val="it-IT"/>
                            </w:rPr>
                            <w:t xml:space="preserve">) - </w:t>
                          </w:r>
                          <w:r w:rsidRPr="00667F1B">
                            <w:rPr>
                              <w:lang w:val="it-IT"/>
                            </w:rPr>
                            <w:t>iiw@iiwelding.</w:t>
                          </w:r>
                          <w:r w:rsidR="00541052">
                            <w:rPr>
                              <w:lang w:val="it-IT"/>
                            </w:rPr>
                            <w:t>net</w:t>
                          </w:r>
                          <w:r w:rsidRPr="00667F1B">
                            <w:rPr>
                              <w:lang w:val="it-IT"/>
                            </w:rPr>
                            <w:t xml:space="preserve"> - www.iiwelding.org</w:t>
                          </w:r>
                        </w:p>
                      </w:txbxContent>
                    </wps:txbx>
                    <wps:bodyPr wrap="square">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E7B0D65" id="_x0000_s1030" style="position:absolute;margin-left:0;margin-top:-53.25pt;width:406.2pt;height:26.65pt;z-index:2516848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" filled="f" stroked="f">
              <v:textbox style="mso-fit-shape-to-text:t">
                <w:txbxContent>
                  <w:p w14:paraId="073A3227" w14:textId="77777777" w:rsidR="00667F1B" w:rsidRDefault="004E005E" w:rsidP="0008389A">
                    <w:r w:rsidRPr="00B25271">
                      <w:t>International Institute of Welding</w:t>
                    </w:r>
                  </w:p>
                  <w:p w14:paraId="0F3E298C" w14:textId="1E2F71EE" w:rsidR="004E005E" w:rsidRPr="00667F1B" w:rsidRDefault="004E005E" w:rsidP="0008389A">
                    <w:pPr>
                      <w:rPr>
                        <w:lang w:val="it-IT"/>
                      </w:rPr>
                    </w:pPr>
                    <w:r w:rsidRPr="00667F1B">
                      <w:rPr>
                        <w:lang w:val="it-IT"/>
                      </w:rPr>
                      <w:t>Lungobisagno Istria 15 A</w:t>
                    </w:r>
                    <w:r w:rsidR="00667F1B">
                      <w:rPr>
                        <w:lang w:val="it-IT"/>
                      </w:rPr>
                      <w:t xml:space="preserve">, </w:t>
                    </w:r>
                    <w:r w:rsidRPr="00667F1B">
                      <w:rPr>
                        <w:lang w:val="it-IT"/>
                      </w:rPr>
                      <w:t xml:space="preserve">16141 Genoa </w:t>
                    </w:r>
                    <w:r w:rsidR="00667F1B">
                      <w:rPr>
                        <w:lang w:val="it-IT"/>
                      </w:rPr>
                      <w:t>(</w:t>
                    </w:r>
                    <w:proofErr w:type="spellStart"/>
                    <w:r w:rsidRPr="00667F1B">
                      <w:rPr>
                        <w:lang w:val="it-IT"/>
                      </w:rPr>
                      <w:t>taly</w:t>
                    </w:r>
                    <w:proofErr w:type="spellEnd"/>
                    <w:r w:rsidR="00667F1B">
                      <w:rPr>
                        <w:lang w:val="it-IT"/>
                      </w:rPr>
                      <w:t xml:space="preserve">) - </w:t>
                    </w:r>
                    <w:r w:rsidRPr="00667F1B">
                      <w:rPr>
                        <w:lang w:val="it-IT"/>
                      </w:rPr>
                      <w:t>iiw@iiwelding.</w:t>
                    </w:r>
                    <w:r w:rsidR="00541052">
                      <w:rPr>
                        <w:lang w:val="it-IT"/>
                      </w:rPr>
                      <w:t>net</w:t>
                    </w:r>
                    <w:r w:rsidRPr="00667F1B">
                      <w:rPr>
                        <w:lang w:val="it-IT"/>
                      </w:rPr>
                      <w:t xml:space="preserve"> - www.iiwelding.org</w:t>
                    </w:r>
                  </w:p>
                </w:txbxContent>
              </v:textbox>
            </v:rect>
          </w:pict>
        </mc:Fallback>
      </mc:AlternateContent>
    </w:r>
    <w:r w:rsidR="004E005E" w:rsidRPr="00B25271">
      <w:rPr>
        <w:noProof/>
        <w:lang w:eastAsia="en-GB"/>
      </w:rPr>
      <w:drawing>
        <wp:anchor distT="0" distB="0" distL="114300" distR="114300" simplePos="0" relativeHeight="251683843" behindDoc="0" locked="0" layoutInCell="1" allowOverlap="1" wp14:anchorId="7B2F673B" wp14:editId="4CEA8251">
          <wp:simplePos x="0" y="0"/>
          <wp:positionH relativeFrom="column">
            <wp:posOffset>5393690</wp:posOffset>
          </wp:positionH>
          <wp:positionV relativeFrom="paragraph">
            <wp:posOffset>-762635</wp:posOffset>
          </wp:positionV>
          <wp:extent cx="817245" cy="819785"/>
          <wp:effectExtent l="95250" t="95250" r="97155" b="94615"/>
          <wp:wrapNone/>
          <wp:docPr id="914635369" name="Immagine 914635369" descr="A picture containing text, clipart, vector graphics&#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3" descr="A picture containing text, clipart, vector graphics&#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pic:cNvPr>
                  <pic:cNvPicPr>
                    <a:picLocks noChangeAspect="1"/>
                  </pic:cNvPicPr>
                </pic:nvPicPr>
                <pic:blipFill rotWithShape="1">
                  <a:blip r:embed="rId1" cstate="hqprint">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a:xfrm>
                    <a:off x="0" y="0"/>
                    <a:ext cx="817245" cy="819785"/>
                  </a:xfrm>
                  <a:prstGeom prst="ellipse">
                    <a:avLst/>
                  </a:prstGeom>
                  <a:solidFill>
                    <a:schemeClr val="tx1"/>
                  </a:solidFill>
                  <a:ln w="76200">
                    <a:solidFill>
                      <a:schemeClr val="tx1"/>
                    </a:solidFill>
                  </a:ln>
                </pic:spPr>
              </pic:pic>
            </a:graphicData>
          </a:graphic>
        </wp:anchor>
      </w:drawing>
    </w:r>
    <w:r w:rsidR="004E005E" w:rsidRPr="00B25271">
      <w:rPr>
        <w:noProof/>
        <w:lang w:eastAsia="en-GB"/>
      </w:rPr>
      <mc:AlternateContent>
        <mc:Choice Requires="wps">
          <w:drawing>
            <wp:anchor distT="0" distB="0" distL="114300" distR="114300" simplePos="0" relativeHeight="251682819" behindDoc="0" locked="0" layoutInCell="1" allowOverlap="1" wp14:anchorId="3907CFA3" wp14:editId="14599D0C">
              <wp:simplePos x="0" y="0"/>
              <wp:positionH relativeFrom="column">
                <wp:posOffset>82550</wp:posOffset>
              </wp:positionH>
              <wp:positionV relativeFrom="paragraph">
                <wp:posOffset>-130810</wp:posOffset>
              </wp:positionV>
              <wp:extent cx="5516245" cy="0"/>
              <wp:effectExtent l="38100" t="38100" r="8255" b="38100"/>
              <wp:wrapNone/>
              <wp:docPr id="8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16245" cy="0"/>
                      </a:xfrm>
                      <a:prstGeom prst="line">
                        <a:avLst/>
                      </a:prstGeom>
                      <a:ln w="698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AF453CA" id="Straight Connector 7" o:spid="_x0000_s1026" style="position:absolute;flip:x;z-index:251682819;visibility:visible;mso-wrap-style:square;mso-wrap-distance-left:9pt;mso-wrap-distance-top:0;mso-wrap-distance-right:9pt;mso-wrap-distance-bottom:0;mso-position-horizontal:absolute;mso-position-horizontal-relative:text;mso-position-vertical:absolute;mso-position-vertical-relative:text" from="6.5pt,-10.3pt" to="440.8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" strokecolor="red" strokeweight="5.5pt">
              <v:stroke joinstyle="miter"/>
              <o:lock v:ext="edit" shapetype="f"/>
            </v:line>
          </w:pict>
        </mc:Fallback>
      </mc:AlternateContent>
    </w:r>
    <w:r w:rsidR="004E005E" w:rsidRPr="00B25271">
      <w:rPr>
        <w:noProof/>
        <w:lang w:eastAsia="en-GB"/>
      </w:rPr>
      <mc:AlternateContent>
        <mc:Choice Requires="wps">
          <w:drawing>
            <wp:anchor distT="0" distB="0" distL="114300" distR="114300" simplePos="0" relativeHeight="251681795" behindDoc="0" locked="0" layoutInCell="1" allowOverlap="1" wp14:anchorId="6B314569" wp14:editId="2F077963">
              <wp:simplePos x="0" y="0"/>
              <wp:positionH relativeFrom="column">
                <wp:posOffset>82550</wp:posOffset>
              </wp:positionH>
              <wp:positionV relativeFrom="paragraph">
                <wp:posOffset>-248920</wp:posOffset>
              </wp:positionV>
              <wp:extent cx="5691505" cy="0"/>
              <wp:effectExtent l="0" t="38100" r="42545" b="38100"/>
              <wp:wrapNone/>
              <wp:docPr id="7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91505" cy="0"/>
                      </a:xfrm>
                      <a:prstGeom prst="line">
                        <a:avLst/>
                      </a:prstGeom>
                      <a:ln w="69850">
                        <a:solidFill>
                          <a:srgbClr val="27B1E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0E182CC" id="Straight Connector 11" o:spid="_x0000_s1026" style="position:absolute;z-index:251681795;visibility:visible;mso-wrap-style:square;mso-wrap-distance-left:9pt;mso-wrap-distance-top:0;mso-wrap-distance-right:9pt;mso-wrap-distance-bottom:0;mso-position-horizontal:absolute;mso-position-horizontal-relative:text;mso-position-vertical:absolute;mso-position-vertical-relative:text" from="6.5pt,-19.6pt" to="454.6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" strokecolor="#27b1ea" strokeweight="5.5pt">
              <v:stroke joinstyle="miter"/>
              <o:lock v:ext="edit" shapetype="f"/>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7BA07" w14:textId="61C172B0" w:rsidR="00163C0A" w:rsidRDefault="008E6633" w:rsidP="0008389A">
    <w:pPr>
      <w:pStyle w:val="Footer"/>
    </w:pPr>
    <w:r w:rsidRPr="00B25271">
      <w:rPr>
        <w:noProof/>
        <w:lang w:eastAsia="en-GB"/>
      </w:rPr>
      <mc:AlternateContent>
        <mc:Choice Requires="wps">
          <w:drawing>
            <wp:anchor distT="0" distB="0" distL="114300" distR="114300" simplePos="0" relativeHeight="251674627" behindDoc="0" locked="0" layoutInCell="1" allowOverlap="1" wp14:anchorId="7272770E" wp14:editId="0E8D81E8">
              <wp:simplePos x="0" y="0"/>
              <wp:positionH relativeFrom="column">
                <wp:posOffset>-87605</wp:posOffset>
              </wp:positionH>
              <wp:positionV relativeFrom="paragraph">
                <wp:posOffset>-587045</wp:posOffset>
              </wp:positionV>
              <wp:extent cx="5158740" cy="338455"/>
              <wp:effectExtent l="0" t="0" r="0" b="0"/>
              <wp:wrapNone/>
              <wp:docPr id="27" name="Rettangolo 2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E2284B5-AD1B-4C24-9CC1-A04D35F71259}"/>
                  </a:ext>
                </a:extLst>
              </wp:docPr>
              <wp:cNvGraphicFramePr/>
              <a:graphic xmlns:a="http://schemas.openxmlformats.org/drawingml/2006/main">
                <a:graphicData uri="http://schemas.microsoft.com/office/word/2010/wordprocessingShape">
                  <wps:wsp>
                    <wps:cNvSpPr/>
                    <wps:spPr>
                      <a:xfrm>
                        <a:off x="0" y="0"/>
                        <a:ext cx="5158740" cy="338455"/>
                      </a:xfrm>
                      <a:prstGeom prst="rect">
                        <a:avLst/>
                      </a:prstGeom>
                    </wps:spPr>
                    <wps:txbx>
                      <w:txbxContent>
                        <w:p w14:paraId="4FABDF1A" w14:textId="77777777" w:rsidR="00DE4F26" w:rsidRPr="008E6633" w:rsidRDefault="00B25271" w:rsidP="0008389A">
                          <w:pPr>
                            <w:rPr>
                              <w:b/>
                              <w:bCs/>
                              <w:sz w:val="16"/>
                              <w:szCs w:val="16"/>
                            </w:rPr>
                          </w:pPr>
                          <w:r w:rsidRPr="008E6633">
                            <w:rPr>
                              <w:b/>
                              <w:bCs/>
                              <w:sz w:val="16"/>
                              <w:szCs w:val="16"/>
                            </w:rPr>
                            <w:t>International Institute of Welding</w:t>
                          </w:r>
                        </w:p>
                        <w:p w14:paraId="15D80C38" w14:textId="1046F87D" w:rsidR="00B25271" w:rsidRPr="008E6633" w:rsidRDefault="00B25271" w:rsidP="0008389A">
                          <w:pPr>
                            <w:rPr>
                              <w:sz w:val="16"/>
                              <w:szCs w:val="16"/>
                              <w:lang w:val="it-IT"/>
                            </w:rPr>
                          </w:pPr>
                          <w:r w:rsidRPr="008E6633">
                            <w:rPr>
                              <w:sz w:val="16"/>
                              <w:szCs w:val="16"/>
                              <w:lang w:val="it-IT"/>
                            </w:rPr>
                            <w:t>Lungobisagno Istria 15A</w:t>
                          </w:r>
                          <w:r w:rsidR="00DE4F26" w:rsidRPr="008E6633">
                            <w:rPr>
                              <w:sz w:val="16"/>
                              <w:szCs w:val="16"/>
                              <w:lang w:val="it-IT"/>
                            </w:rPr>
                            <w:t xml:space="preserve">, </w:t>
                          </w:r>
                          <w:r w:rsidRPr="008E6633">
                            <w:rPr>
                              <w:sz w:val="16"/>
                              <w:szCs w:val="16"/>
                              <w:lang w:val="it-IT"/>
                            </w:rPr>
                            <w:t xml:space="preserve"> </w:t>
                          </w:r>
                          <w:r w:rsidR="00103018">
                            <w:rPr>
                              <w:sz w:val="16"/>
                              <w:szCs w:val="16"/>
                              <w:lang w:val="it-IT"/>
                            </w:rPr>
                            <w:t>1</w:t>
                          </w:r>
                          <w:r w:rsidRPr="008E6633">
                            <w:rPr>
                              <w:sz w:val="16"/>
                              <w:szCs w:val="16"/>
                              <w:lang w:val="it-IT"/>
                            </w:rPr>
                            <w:t xml:space="preserve">6141 Genoa </w:t>
                          </w:r>
                          <w:r w:rsidR="00DE4F26" w:rsidRPr="008E6633">
                            <w:rPr>
                              <w:sz w:val="16"/>
                              <w:szCs w:val="16"/>
                              <w:lang w:val="it-IT"/>
                            </w:rPr>
                            <w:t>(</w:t>
                          </w:r>
                          <w:r w:rsidRPr="008E6633">
                            <w:rPr>
                              <w:sz w:val="16"/>
                              <w:szCs w:val="16"/>
                              <w:lang w:val="it-IT"/>
                            </w:rPr>
                            <w:t>Italy</w:t>
                          </w:r>
                          <w:r w:rsidR="00DE4F26" w:rsidRPr="008E6633">
                            <w:rPr>
                              <w:sz w:val="16"/>
                              <w:szCs w:val="16"/>
                              <w:lang w:val="it-IT"/>
                            </w:rPr>
                            <w:t>)</w:t>
                          </w:r>
                          <w:r w:rsidR="00AE499B" w:rsidRPr="008E6633">
                            <w:rPr>
                              <w:sz w:val="16"/>
                              <w:szCs w:val="16"/>
                              <w:lang w:val="it-IT"/>
                            </w:rPr>
                            <w:t xml:space="preserve"> - </w:t>
                          </w:r>
                          <w:r w:rsidRPr="008E6633">
                            <w:rPr>
                              <w:sz w:val="16"/>
                              <w:szCs w:val="16"/>
                              <w:lang w:val="it-IT"/>
                            </w:rPr>
                            <w:t>iiw@iiwelding.</w:t>
                          </w:r>
                          <w:r w:rsidR="00541052" w:rsidRPr="008E6633">
                            <w:rPr>
                              <w:sz w:val="16"/>
                              <w:szCs w:val="16"/>
                              <w:lang w:val="it-IT"/>
                            </w:rPr>
                            <w:t>net</w:t>
                          </w:r>
                          <w:r w:rsidRPr="008E6633">
                            <w:rPr>
                              <w:sz w:val="16"/>
                              <w:szCs w:val="16"/>
                              <w:lang w:val="it-IT"/>
                            </w:rPr>
                            <w:t xml:space="preserve"> - www.iiwelding.org</w:t>
                          </w:r>
                        </w:p>
                      </w:txbxContent>
                    </wps:txbx>
                    <wps:bodyPr wrap="square">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272770E" id="_x0000_s1031" style="position:absolute;margin-left:-6.9pt;margin-top:-46.2pt;width:406.2pt;height:26.65pt;z-index:2516746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" filled="f" stroked="f">
              <v:textbox style="mso-fit-shape-to-text:t">
                <w:txbxContent>
                  <w:p w14:paraId="4FABDF1A" w14:textId="77777777" w:rsidR="00DE4F26" w:rsidRPr="008E6633" w:rsidRDefault="00B25271" w:rsidP="0008389A">
                    <w:pPr>
                      <w:rPr>
                        <w:b/>
                        <w:bCs/>
                        <w:sz w:val="16"/>
                        <w:szCs w:val="16"/>
                      </w:rPr>
                    </w:pPr>
                    <w:r w:rsidRPr="008E6633">
                      <w:rPr>
                        <w:b/>
                        <w:bCs/>
                        <w:sz w:val="16"/>
                        <w:szCs w:val="16"/>
                      </w:rPr>
                      <w:t>International Institute of Welding</w:t>
                    </w:r>
                  </w:p>
                  <w:p w14:paraId="15D80C38" w14:textId="1046F87D" w:rsidR="00B25271" w:rsidRPr="008E6633" w:rsidRDefault="00B25271" w:rsidP="0008389A">
                    <w:pPr>
                      <w:rPr>
                        <w:sz w:val="16"/>
                        <w:szCs w:val="16"/>
                        <w:lang w:val="it-IT"/>
                      </w:rPr>
                    </w:pPr>
                    <w:r w:rsidRPr="008E6633">
                      <w:rPr>
                        <w:sz w:val="16"/>
                        <w:szCs w:val="16"/>
                        <w:lang w:val="it-IT"/>
                      </w:rPr>
                      <w:t>Lungobisagno Istria 15A</w:t>
                    </w:r>
                    <w:r w:rsidR="00DE4F26" w:rsidRPr="008E6633">
                      <w:rPr>
                        <w:sz w:val="16"/>
                        <w:szCs w:val="16"/>
                        <w:lang w:val="it-IT"/>
                      </w:rPr>
                      <w:t xml:space="preserve">, </w:t>
                    </w:r>
                    <w:r w:rsidRPr="008E6633">
                      <w:rPr>
                        <w:sz w:val="16"/>
                        <w:szCs w:val="16"/>
                        <w:lang w:val="it-IT"/>
                      </w:rPr>
                      <w:t xml:space="preserve"> </w:t>
                    </w:r>
                    <w:r w:rsidR="00103018">
                      <w:rPr>
                        <w:sz w:val="16"/>
                        <w:szCs w:val="16"/>
                        <w:lang w:val="it-IT"/>
                      </w:rPr>
                      <w:t>1</w:t>
                    </w:r>
                    <w:r w:rsidRPr="008E6633">
                      <w:rPr>
                        <w:sz w:val="16"/>
                        <w:szCs w:val="16"/>
                        <w:lang w:val="it-IT"/>
                      </w:rPr>
                      <w:t xml:space="preserve">6141 Genoa </w:t>
                    </w:r>
                    <w:r w:rsidR="00DE4F26" w:rsidRPr="008E6633">
                      <w:rPr>
                        <w:sz w:val="16"/>
                        <w:szCs w:val="16"/>
                        <w:lang w:val="it-IT"/>
                      </w:rPr>
                      <w:t>(</w:t>
                    </w:r>
                    <w:proofErr w:type="spellStart"/>
                    <w:r w:rsidRPr="008E6633">
                      <w:rPr>
                        <w:sz w:val="16"/>
                        <w:szCs w:val="16"/>
                        <w:lang w:val="it-IT"/>
                      </w:rPr>
                      <w:t>Italy</w:t>
                    </w:r>
                    <w:proofErr w:type="spellEnd"/>
                    <w:r w:rsidR="00DE4F26" w:rsidRPr="008E6633">
                      <w:rPr>
                        <w:sz w:val="16"/>
                        <w:szCs w:val="16"/>
                        <w:lang w:val="it-IT"/>
                      </w:rPr>
                      <w:t>)</w:t>
                    </w:r>
                    <w:r w:rsidR="00AE499B" w:rsidRPr="008E6633">
                      <w:rPr>
                        <w:sz w:val="16"/>
                        <w:szCs w:val="16"/>
                        <w:lang w:val="it-IT"/>
                      </w:rPr>
                      <w:t xml:space="preserve"> - </w:t>
                    </w:r>
                    <w:r w:rsidRPr="008E6633">
                      <w:rPr>
                        <w:sz w:val="16"/>
                        <w:szCs w:val="16"/>
                        <w:lang w:val="it-IT"/>
                      </w:rPr>
                      <w:t>iiw@iiwelding.</w:t>
                    </w:r>
                    <w:r w:rsidR="00541052" w:rsidRPr="008E6633">
                      <w:rPr>
                        <w:sz w:val="16"/>
                        <w:szCs w:val="16"/>
                        <w:lang w:val="it-IT"/>
                      </w:rPr>
                      <w:t>net</w:t>
                    </w:r>
                    <w:r w:rsidRPr="008E6633">
                      <w:rPr>
                        <w:sz w:val="16"/>
                        <w:szCs w:val="16"/>
                        <w:lang w:val="it-IT"/>
                      </w:rPr>
                      <w:t xml:space="preserve"> - www.iiwelding.org</w:t>
                    </w:r>
                  </w:p>
                </w:txbxContent>
              </v:textbox>
            </v:rect>
          </w:pict>
        </mc:Fallback>
      </mc:AlternateContent>
    </w:r>
    <w:r w:rsidR="004E005E" w:rsidRPr="00B25271">
      <w:rPr>
        <w:noProof/>
        <w:lang w:eastAsia="en-GB"/>
      </w:rPr>
      <mc:AlternateContent>
        <mc:Choice Requires="wps">
          <w:drawing>
            <wp:anchor distT="0" distB="0" distL="114300" distR="114300" simplePos="0" relativeHeight="251672579" behindDoc="0" locked="0" layoutInCell="1" allowOverlap="1" wp14:anchorId="412467DA" wp14:editId="0C3EE075">
              <wp:simplePos x="0" y="0"/>
              <wp:positionH relativeFrom="column">
                <wp:posOffset>-3175</wp:posOffset>
              </wp:positionH>
              <wp:positionV relativeFrom="paragraph">
                <wp:posOffset>-102235</wp:posOffset>
              </wp:positionV>
              <wp:extent cx="5516245" cy="0"/>
              <wp:effectExtent l="38100" t="38100" r="8255" b="38100"/>
              <wp:wrapNone/>
              <wp:docPr id="8" name="Straight Connector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A5617FDB-A187-0A52-ADAA-DE021474924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16245" cy="0"/>
                      </a:xfrm>
                      <a:prstGeom prst="line">
                        <a:avLst/>
                      </a:prstGeom>
                      <a:ln w="698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76D7B81" id="Straight Connector 7" o:spid="_x0000_s1026" style="position:absolute;flip:x;z-index:251672579;visibility:visible;mso-wrap-style:square;mso-wrap-distance-left:9pt;mso-wrap-distance-top:0;mso-wrap-distance-right:9pt;mso-wrap-distance-bottom:0;mso-position-horizontal:absolute;mso-position-horizontal-relative:text;mso-position-vertical:absolute;mso-position-vertical-relative:text" from="-.25pt,-8.05pt" to="434.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" strokecolor="red" strokeweight="5.5pt">
              <v:stroke joinstyle="miter"/>
              <o:lock v:ext="edit" shapetype="f"/>
            </v:line>
          </w:pict>
        </mc:Fallback>
      </mc:AlternateContent>
    </w:r>
    <w:r w:rsidR="004E005E" w:rsidRPr="00B25271">
      <w:rPr>
        <w:noProof/>
        <w:lang w:eastAsia="en-GB"/>
      </w:rPr>
      <mc:AlternateContent>
        <mc:Choice Requires="wps">
          <w:drawing>
            <wp:anchor distT="0" distB="0" distL="114300" distR="114300" simplePos="0" relativeHeight="251671555" behindDoc="0" locked="0" layoutInCell="1" allowOverlap="1" wp14:anchorId="028F2054" wp14:editId="356EDB61">
              <wp:simplePos x="0" y="0"/>
              <wp:positionH relativeFrom="column">
                <wp:posOffset>-3175</wp:posOffset>
              </wp:positionH>
              <wp:positionV relativeFrom="paragraph">
                <wp:posOffset>-220345</wp:posOffset>
              </wp:positionV>
              <wp:extent cx="5691505" cy="0"/>
              <wp:effectExtent l="0" t="38100" r="42545" b="38100"/>
              <wp:wrapNone/>
              <wp:docPr id="12" name="Straight Connector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B9022F9-6A3A-1B26-F5BB-54BCD6D06E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91505" cy="0"/>
                      </a:xfrm>
                      <a:prstGeom prst="line">
                        <a:avLst/>
                      </a:prstGeom>
                      <a:ln w="69850">
                        <a:solidFill>
                          <a:srgbClr val="27B1E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656EACA" id="Straight Connector 11" o:spid="_x0000_s1026" style="position:absolute;z-index:251671555;visibility:visible;mso-wrap-style:square;mso-wrap-distance-left:9pt;mso-wrap-distance-top:0;mso-wrap-distance-right:9pt;mso-wrap-distance-bottom:0;mso-position-horizontal:absolute;mso-position-horizontal-relative:text;mso-position-vertical:absolute;mso-position-vertical-relative:text" from="-.25pt,-17.35pt" to="447.9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" strokecolor="#27b1ea" strokeweight="5.5pt">
              <v:stroke joinstyle="miter"/>
              <o:lock v:ext="edit" shapetype="f"/>
            </v:line>
          </w:pict>
        </mc:Fallback>
      </mc:AlternateContent>
    </w:r>
    <w:r w:rsidR="00B25271" w:rsidRPr="00B25271">
      <w:rPr>
        <w:noProof/>
        <w:lang w:eastAsia="en-GB"/>
      </w:rPr>
      <w:drawing>
        <wp:anchor distT="0" distB="0" distL="114300" distR="114300" simplePos="0" relativeHeight="251673603" behindDoc="0" locked="0" layoutInCell="1" allowOverlap="1" wp14:anchorId="1CE98471" wp14:editId="042E9366">
          <wp:simplePos x="0" y="0"/>
          <wp:positionH relativeFrom="column">
            <wp:posOffset>5336540</wp:posOffset>
          </wp:positionH>
          <wp:positionV relativeFrom="paragraph">
            <wp:posOffset>-791210</wp:posOffset>
          </wp:positionV>
          <wp:extent cx="817245" cy="819785"/>
          <wp:effectExtent l="95250" t="95250" r="97155" b="94615"/>
          <wp:wrapNone/>
          <wp:docPr id="1928817538" name="Immagine 1928817538" descr="A picture containing text, clipart, vector graphics&#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3" descr="A picture containing text, clipart, vector graphics&#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2E1858F-C087-F09B-4EAF-AA3E2147F9EC}"/>
                      </a:ext>
                    </a:extLst>
                  </pic:cNvPr>
                  <pic:cNvPicPr>
                    <a:picLocks noChangeAspect="1"/>
                  </pic:cNvPicPr>
                </pic:nvPicPr>
                <pic:blipFill rotWithShape="1">
                  <a:blip r:embed="rId1" cstate="hqprint">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a:xfrm>
                    <a:off x="0" y="0"/>
                    <a:ext cx="817245" cy="819785"/>
                  </a:xfrm>
                  <a:prstGeom prst="ellipse">
                    <a:avLst/>
                  </a:prstGeom>
                  <a:solidFill>
                    <a:schemeClr val="tx1"/>
                  </a:solidFill>
                  <a:ln w="76200">
                    <a:solidFill>
                      <a:schemeClr val="tx1"/>
                    </a:solid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60433" w14:textId="77777777" w:rsidR="00B81D0F" w:rsidRDefault="00B81D0F" w:rsidP="0008389A">
      <w:r>
        <w:separator/>
      </w:r>
    </w:p>
  </w:footnote>
  <w:footnote w:type="continuationSeparator" w:id="0">
    <w:p w14:paraId="37091FB8" w14:textId="77777777" w:rsidR="00B81D0F" w:rsidRDefault="00B81D0F" w:rsidP="0008389A">
      <w:r>
        <w:continuationSeparator/>
      </w:r>
    </w:p>
  </w:footnote>
  <w:footnote w:type="continuationNotice" w:id="1">
    <w:p w14:paraId="08FC6001" w14:textId="77777777" w:rsidR="00B81D0F" w:rsidRDefault="00B81D0F" w:rsidP="000838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61F59" w14:textId="77777777" w:rsidR="00103018" w:rsidRDefault="00103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FA7BF" w14:textId="77777777" w:rsidR="00103018" w:rsidRDefault="001030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671CE" w14:textId="68514E35" w:rsidR="00894216" w:rsidRDefault="00667F1B" w:rsidP="0008389A">
    <w:pPr>
      <w:pStyle w:val="IntenseQuote"/>
      <w:rPr>
        <w:lang w:val="fr-FR"/>
      </w:rPr>
    </w:pPr>
    <w:r w:rsidRPr="00B25271">
      <w:rPr>
        <w:noProof/>
        <w:lang w:eastAsia="en-GB"/>
      </w:rPr>
      <mc:AlternateContent>
        <mc:Choice Requires="wps">
          <w:drawing>
            <wp:anchor distT="0" distB="0" distL="114300" distR="114300" simplePos="0" relativeHeight="251669507" behindDoc="0" locked="0" layoutInCell="1" allowOverlap="1" wp14:anchorId="11F492F3" wp14:editId="294A4256">
              <wp:simplePos x="0" y="0"/>
              <wp:positionH relativeFrom="page">
                <wp:align>left</wp:align>
              </wp:positionH>
              <wp:positionV relativeFrom="paragraph">
                <wp:posOffset>-457200</wp:posOffset>
              </wp:positionV>
              <wp:extent cx="2876550" cy="2295525"/>
              <wp:effectExtent l="0" t="0" r="0" b="9525"/>
              <wp:wrapNone/>
              <wp:docPr id="13" name="Rettangolo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66EE7DD-EECE-458D-97D9-E38826A6A0B6}"/>
                  </a:ext>
                </a:extLst>
              </wp:docPr>
              <wp:cNvGraphicFramePr/>
              <a:graphic xmlns:a="http://schemas.openxmlformats.org/drawingml/2006/main">
                <a:graphicData uri="http://schemas.microsoft.com/office/word/2010/wordprocessingShape">
                  <wps:wsp>
                    <wps:cNvSpPr/>
                    <wps:spPr>
                      <a:xfrm>
                        <a:off x="0" y="0"/>
                        <a:ext cx="2876550" cy="2295525"/>
                      </a:xfrm>
                      <a:prstGeom prst="rect">
                        <a:avLst/>
                      </a:prstGeom>
                      <a:solidFill>
                        <a:schemeClr val="tx1">
                          <a:alpha val="8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225C713" id="Rettangolo 12" o:spid="_x0000_s1026" style="position:absolute;margin-left:0;margin-top:-36pt;width:226.5pt;height:180.75pt;z-index:25166950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" fillcolor="white [3213]" stroked="f" strokeweight="1pt">
              <v:fill opacity="53199f"/>
              <w10:wrap anchorx="page"/>
            </v:rect>
          </w:pict>
        </mc:Fallback>
      </mc:AlternateContent>
    </w:r>
    <w:r w:rsidRPr="00B25271">
      <w:rPr>
        <w:noProof/>
        <w:lang w:eastAsia="en-GB"/>
      </w:rPr>
      <w:drawing>
        <wp:anchor distT="0" distB="0" distL="114300" distR="114300" simplePos="0" relativeHeight="251668483" behindDoc="0" locked="0" layoutInCell="1" allowOverlap="1" wp14:anchorId="72480825" wp14:editId="5FBD19BF">
          <wp:simplePos x="0" y="0"/>
          <wp:positionH relativeFrom="column">
            <wp:posOffset>-674370</wp:posOffset>
          </wp:positionH>
          <wp:positionV relativeFrom="paragraph">
            <wp:posOffset>-457200</wp:posOffset>
          </wp:positionV>
          <wp:extent cx="2921446" cy="2286000"/>
          <wp:effectExtent l="0" t="0" r="0" b="0"/>
          <wp:wrapNone/>
          <wp:docPr id="492269551" name="Immagine 492269551" descr="Graphical user interface&#10;&#10;Description automatically generated with medium confidence">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1375D8C-A170-4865-9159-2296098E3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descr="Graphical user interface&#10;&#10;Description automatically generated with medium confidence">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1375D8C-A170-4865-9159-2296098E388C}"/>
                      </a:ext>
                    </a:extLst>
                  </pic:cNvPr>
                  <pic:cNvPicPr>
                    <a:picLocks noChangeAspect="1"/>
                  </pic:cNvPicPr>
                </pic:nvPicPr>
                <pic:blipFill rotWithShape="1">
                  <a:blip r:embed="rId1"/>
                  <a:srcRect l="51398" t="42537" r="8199" b="6879"/>
                  <a:stretch/>
                </pic:blipFill>
                <pic:spPr>
                  <a:xfrm>
                    <a:off x="0" y="0"/>
                    <a:ext cx="2922805" cy="2287064"/>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p>
  <w:p w14:paraId="09A8B4F8" w14:textId="23FD1D94" w:rsidR="00894216" w:rsidRDefault="00894216" w:rsidP="0008389A">
    <w:pPr>
      <w:pStyle w:val="IntenseQuote"/>
      <w:rPr>
        <w:lang w:val="fr-FR"/>
      </w:rPr>
    </w:pPr>
  </w:p>
  <w:p w14:paraId="28334C5C" w14:textId="0FEE5E7F" w:rsidR="00894216" w:rsidRDefault="00894216" w:rsidP="0008389A">
    <w:pPr>
      <w:pStyle w:val="IntenseQuote"/>
      <w:rPr>
        <w:lang w:val="fr-FR"/>
      </w:rPr>
    </w:pPr>
  </w:p>
  <w:p w14:paraId="53053D16" w14:textId="42D61109" w:rsidR="00894216" w:rsidRDefault="00894216" w:rsidP="0008389A">
    <w:pPr>
      <w:pStyle w:val="IntenseQuote"/>
      <w:rPr>
        <w:lang w:val="fr-FR"/>
      </w:rPr>
    </w:pPr>
  </w:p>
  <w:p w14:paraId="0B0562C4" w14:textId="0A5A5EA7" w:rsidR="00944873" w:rsidRPr="00CE2487" w:rsidRDefault="00944873" w:rsidP="0008389A">
    <w:pPr>
      <w:pStyle w:val="IntenseQuo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64092"/>
    <w:multiLevelType w:val="hybridMultilevel"/>
    <w:tmpl w:val="5060FDB4"/>
    <w:lvl w:ilvl="0" w:tplc="4E06B500">
      <w:numFmt w:val="bullet"/>
      <w:lvlText w:val="-"/>
      <w:lvlJc w:val="left"/>
      <w:pPr>
        <w:ind w:left="720" w:hanging="360"/>
      </w:pPr>
      <w:rPr>
        <w:rFonts w:ascii="Segoe UI Semilight" w:eastAsia="Times New Roman" w:hAnsi="Segoe UI Semilight" w:cs="Segoe UI Semi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0229E1"/>
    <w:multiLevelType w:val="hybridMultilevel"/>
    <w:tmpl w:val="62C47F32"/>
    <w:lvl w:ilvl="0" w:tplc="C3F8AE3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1BE22E2"/>
    <w:multiLevelType w:val="hybridMultilevel"/>
    <w:tmpl w:val="B156B588"/>
    <w:lvl w:ilvl="0" w:tplc="53C884BC">
      <w:numFmt w:val="bullet"/>
      <w:lvlText w:val="-"/>
      <w:lvlJc w:val="left"/>
      <w:pPr>
        <w:ind w:left="720" w:hanging="360"/>
      </w:pPr>
      <w:rPr>
        <w:rFonts w:ascii="Segoe UI Semilight" w:eastAsia="Times New Roman" w:hAnsi="Segoe UI Semilight" w:cs="Segoe UI Semi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927504"/>
    <w:multiLevelType w:val="hybridMultilevel"/>
    <w:tmpl w:val="BE38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3417E"/>
    <w:multiLevelType w:val="hybridMultilevel"/>
    <w:tmpl w:val="F842945A"/>
    <w:lvl w:ilvl="0" w:tplc="08090015">
      <w:start w:val="1"/>
      <w:numFmt w:val="upp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01367A6"/>
    <w:multiLevelType w:val="hybridMultilevel"/>
    <w:tmpl w:val="3D30D5D6"/>
    <w:lvl w:ilvl="0" w:tplc="2AA6A938">
      <w:numFmt w:val="bullet"/>
      <w:lvlText w:val="-"/>
      <w:lvlJc w:val="left"/>
      <w:pPr>
        <w:ind w:left="720" w:hanging="360"/>
      </w:pPr>
      <w:rPr>
        <w:rFonts w:ascii="Segoe UI Semilight" w:eastAsia="Times New Roman" w:hAnsi="Segoe UI Semilight" w:cs="Segoe UI Semi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B3A3C2F"/>
    <w:multiLevelType w:val="hybridMultilevel"/>
    <w:tmpl w:val="17AEC730"/>
    <w:lvl w:ilvl="0" w:tplc="4E06B500">
      <w:numFmt w:val="bullet"/>
      <w:lvlText w:val="-"/>
      <w:lvlJc w:val="left"/>
      <w:pPr>
        <w:ind w:left="720" w:hanging="360"/>
      </w:pPr>
      <w:rPr>
        <w:rFonts w:ascii="Segoe UI Semilight" w:eastAsia="Times New Roman" w:hAnsi="Segoe UI Semilight" w:cs="Segoe UI Semi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7D12609"/>
    <w:multiLevelType w:val="multilevel"/>
    <w:tmpl w:val="210ACC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0305E0B"/>
    <w:multiLevelType w:val="multilevel"/>
    <w:tmpl w:val="87ECDA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75E13F0"/>
    <w:multiLevelType w:val="multilevel"/>
    <w:tmpl w:val="4D760A9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8"/>
  </w:num>
  <w:num w:numId="3">
    <w:abstractNumId w:val="9"/>
  </w:num>
  <w:num w:numId="4">
    <w:abstractNumId w:val="3"/>
  </w:num>
  <w:num w:numId="5">
    <w:abstractNumId w:val="2"/>
  </w:num>
  <w:num w:numId="6">
    <w:abstractNumId w:val="5"/>
  </w:num>
  <w:num w:numId="7">
    <w:abstractNumId w:val="0"/>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QxNDQyNDY1MDM3NDBR0lEKTi0uzszPAykwNKwFALUi44wtAAAA"/>
  </w:docVars>
  <w:rsids>
    <w:rsidRoot w:val="005D16E1"/>
    <w:rsid w:val="00002145"/>
    <w:rsid w:val="00007466"/>
    <w:rsid w:val="000151CC"/>
    <w:rsid w:val="000312BD"/>
    <w:rsid w:val="000334EF"/>
    <w:rsid w:val="00041FF0"/>
    <w:rsid w:val="000454BE"/>
    <w:rsid w:val="000555C5"/>
    <w:rsid w:val="00060BE9"/>
    <w:rsid w:val="00062007"/>
    <w:rsid w:val="000621E8"/>
    <w:rsid w:val="00063441"/>
    <w:rsid w:val="00066444"/>
    <w:rsid w:val="000723E8"/>
    <w:rsid w:val="0008389A"/>
    <w:rsid w:val="000858E3"/>
    <w:rsid w:val="0009289A"/>
    <w:rsid w:val="000929BD"/>
    <w:rsid w:val="0009760E"/>
    <w:rsid w:val="000C52B7"/>
    <w:rsid w:val="000D178C"/>
    <w:rsid w:val="000D34B0"/>
    <w:rsid w:val="000D57E6"/>
    <w:rsid w:val="000D59D5"/>
    <w:rsid w:val="000D749E"/>
    <w:rsid w:val="000E1B09"/>
    <w:rsid w:val="000E2347"/>
    <w:rsid w:val="000E4E3E"/>
    <w:rsid w:val="000F1CFF"/>
    <w:rsid w:val="000F335F"/>
    <w:rsid w:val="001014E1"/>
    <w:rsid w:val="00103018"/>
    <w:rsid w:val="001039FF"/>
    <w:rsid w:val="00110E68"/>
    <w:rsid w:val="001114A6"/>
    <w:rsid w:val="001129FD"/>
    <w:rsid w:val="001150FD"/>
    <w:rsid w:val="0012698F"/>
    <w:rsid w:val="00127F05"/>
    <w:rsid w:val="0013212A"/>
    <w:rsid w:val="00134587"/>
    <w:rsid w:val="00151E7E"/>
    <w:rsid w:val="00163C0A"/>
    <w:rsid w:val="00164DA8"/>
    <w:rsid w:val="00176797"/>
    <w:rsid w:val="00177D2D"/>
    <w:rsid w:val="0018269F"/>
    <w:rsid w:val="00182838"/>
    <w:rsid w:val="0018515D"/>
    <w:rsid w:val="00185A11"/>
    <w:rsid w:val="0018723E"/>
    <w:rsid w:val="001941DD"/>
    <w:rsid w:val="0019708D"/>
    <w:rsid w:val="001B11A6"/>
    <w:rsid w:val="001B1B84"/>
    <w:rsid w:val="001B304D"/>
    <w:rsid w:val="001B614F"/>
    <w:rsid w:val="001B66D3"/>
    <w:rsid w:val="001C02BF"/>
    <w:rsid w:val="001C0577"/>
    <w:rsid w:val="001C45E0"/>
    <w:rsid w:val="001C6FD0"/>
    <w:rsid w:val="001D382F"/>
    <w:rsid w:val="001D540D"/>
    <w:rsid w:val="001D721A"/>
    <w:rsid w:val="001E1BF1"/>
    <w:rsid w:val="001F6EA6"/>
    <w:rsid w:val="001F768B"/>
    <w:rsid w:val="001F7D31"/>
    <w:rsid w:val="00203876"/>
    <w:rsid w:val="00206900"/>
    <w:rsid w:val="00212FB6"/>
    <w:rsid w:val="00220C43"/>
    <w:rsid w:val="0022222A"/>
    <w:rsid w:val="00235FF8"/>
    <w:rsid w:val="0023769C"/>
    <w:rsid w:val="0024324F"/>
    <w:rsid w:val="00244480"/>
    <w:rsid w:val="0024502F"/>
    <w:rsid w:val="00246F47"/>
    <w:rsid w:val="00257726"/>
    <w:rsid w:val="00264A85"/>
    <w:rsid w:val="0026539C"/>
    <w:rsid w:val="00274A47"/>
    <w:rsid w:val="002823B9"/>
    <w:rsid w:val="0028634F"/>
    <w:rsid w:val="00286397"/>
    <w:rsid w:val="0029509F"/>
    <w:rsid w:val="00296A39"/>
    <w:rsid w:val="002A63E2"/>
    <w:rsid w:val="002A75F0"/>
    <w:rsid w:val="002B1A47"/>
    <w:rsid w:val="002C0110"/>
    <w:rsid w:val="002C25A7"/>
    <w:rsid w:val="002C4581"/>
    <w:rsid w:val="002D7FFC"/>
    <w:rsid w:val="002E1482"/>
    <w:rsid w:val="002E422C"/>
    <w:rsid w:val="002F0B05"/>
    <w:rsid w:val="002F3D44"/>
    <w:rsid w:val="002F6B51"/>
    <w:rsid w:val="00302BAF"/>
    <w:rsid w:val="0031405C"/>
    <w:rsid w:val="00314764"/>
    <w:rsid w:val="00315296"/>
    <w:rsid w:val="00326BBA"/>
    <w:rsid w:val="00326E68"/>
    <w:rsid w:val="0033269F"/>
    <w:rsid w:val="00332EED"/>
    <w:rsid w:val="003341F7"/>
    <w:rsid w:val="003419A5"/>
    <w:rsid w:val="0034594D"/>
    <w:rsid w:val="00347ED2"/>
    <w:rsid w:val="0036091D"/>
    <w:rsid w:val="0036238C"/>
    <w:rsid w:val="003723FB"/>
    <w:rsid w:val="003772FA"/>
    <w:rsid w:val="0037737D"/>
    <w:rsid w:val="003842FC"/>
    <w:rsid w:val="00386B74"/>
    <w:rsid w:val="003906C6"/>
    <w:rsid w:val="00392150"/>
    <w:rsid w:val="003A1D28"/>
    <w:rsid w:val="003A325C"/>
    <w:rsid w:val="003A3514"/>
    <w:rsid w:val="003A46C7"/>
    <w:rsid w:val="003A610B"/>
    <w:rsid w:val="003B4BF1"/>
    <w:rsid w:val="003C2C96"/>
    <w:rsid w:val="003D478A"/>
    <w:rsid w:val="003E0988"/>
    <w:rsid w:val="003F0A2F"/>
    <w:rsid w:val="003F1E74"/>
    <w:rsid w:val="003F4378"/>
    <w:rsid w:val="003F4C9B"/>
    <w:rsid w:val="00404579"/>
    <w:rsid w:val="0040623D"/>
    <w:rsid w:val="004104FE"/>
    <w:rsid w:val="00420FAF"/>
    <w:rsid w:val="0043004F"/>
    <w:rsid w:val="0043231F"/>
    <w:rsid w:val="00432589"/>
    <w:rsid w:val="00433FD7"/>
    <w:rsid w:val="0043734A"/>
    <w:rsid w:val="00437D77"/>
    <w:rsid w:val="0044235B"/>
    <w:rsid w:val="004442D5"/>
    <w:rsid w:val="00447826"/>
    <w:rsid w:val="00454931"/>
    <w:rsid w:val="004569AA"/>
    <w:rsid w:val="00457ECD"/>
    <w:rsid w:val="00462079"/>
    <w:rsid w:val="00462EB4"/>
    <w:rsid w:val="00464753"/>
    <w:rsid w:val="004670A7"/>
    <w:rsid w:val="00470D76"/>
    <w:rsid w:val="00474D33"/>
    <w:rsid w:val="00484AFC"/>
    <w:rsid w:val="00497409"/>
    <w:rsid w:val="00497A56"/>
    <w:rsid w:val="004A2F60"/>
    <w:rsid w:val="004A3538"/>
    <w:rsid w:val="004A61CC"/>
    <w:rsid w:val="004B4C0F"/>
    <w:rsid w:val="004B510C"/>
    <w:rsid w:val="004C687C"/>
    <w:rsid w:val="004C7041"/>
    <w:rsid w:val="004D4510"/>
    <w:rsid w:val="004D6AD0"/>
    <w:rsid w:val="004D710A"/>
    <w:rsid w:val="004E005E"/>
    <w:rsid w:val="004E4137"/>
    <w:rsid w:val="004E58B3"/>
    <w:rsid w:val="004E7492"/>
    <w:rsid w:val="004F06BF"/>
    <w:rsid w:val="00501ED1"/>
    <w:rsid w:val="005134B1"/>
    <w:rsid w:val="00524EFD"/>
    <w:rsid w:val="0052572D"/>
    <w:rsid w:val="005267E8"/>
    <w:rsid w:val="0053159E"/>
    <w:rsid w:val="00541052"/>
    <w:rsid w:val="00547CD8"/>
    <w:rsid w:val="00553C5F"/>
    <w:rsid w:val="00553F01"/>
    <w:rsid w:val="005608F7"/>
    <w:rsid w:val="00564092"/>
    <w:rsid w:val="00564617"/>
    <w:rsid w:val="005837D3"/>
    <w:rsid w:val="005853E6"/>
    <w:rsid w:val="00586F28"/>
    <w:rsid w:val="0059257D"/>
    <w:rsid w:val="005A01A1"/>
    <w:rsid w:val="005B3082"/>
    <w:rsid w:val="005C082C"/>
    <w:rsid w:val="005C0D68"/>
    <w:rsid w:val="005C716E"/>
    <w:rsid w:val="005D16E1"/>
    <w:rsid w:val="005D517E"/>
    <w:rsid w:val="005D546E"/>
    <w:rsid w:val="005E092E"/>
    <w:rsid w:val="005E4348"/>
    <w:rsid w:val="005F6B06"/>
    <w:rsid w:val="00601A7B"/>
    <w:rsid w:val="00604542"/>
    <w:rsid w:val="00604C0D"/>
    <w:rsid w:val="00606BC8"/>
    <w:rsid w:val="0061073E"/>
    <w:rsid w:val="006204E2"/>
    <w:rsid w:val="00622F0B"/>
    <w:rsid w:val="006274AE"/>
    <w:rsid w:val="00627ECD"/>
    <w:rsid w:val="00634C26"/>
    <w:rsid w:val="00640977"/>
    <w:rsid w:val="00640D1D"/>
    <w:rsid w:val="00642500"/>
    <w:rsid w:val="0064665E"/>
    <w:rsid w:val="00656A2A"/>
    <w:rsid w:val="006648AB"/>
    <w:rsid w:val="00665B8D"/>
    <w:rsid w:val="00667F1B"/>
    <w:rsid w:val="00670E2E"/>
    <w:rsid w:val="0067276B"/>
    <w:rsid w:val="00673A9D"/>
    <w:rsid w:val="00677439"/>
    <w:rsid w:val="0068005F"/>
    <w:rsid w:val="00680DC7"/>
    <w:rsid w:val="00690881"/>
    <w:rsid w:val="006919C4"/>
    <w:rsid w:val="006975BD"/>
    <w:rsid w:val="006A0D56"/>
    <w:rsid w:val="006B0ABA"/>
    <w:rsid w:val="006B2B49"/>
    <w:rsid w:val="006B47B7"/>
    <w:rsid w:val="006B5700"/>
    <w:rsid w:val="006C1910"/>
    <w:rsid w:val="006D0118"/>
    <w:rsid w:val="006D18D4"/>
    <w:rsid w:val="006D3E3A"/>
    <w:rsid w:val="006E14D4"/>
    <w:rsid w:val="006E79FD"/>
    <w:rsid w:val="006F43CB"/>
    <w:rsid w:val="006F5D52"/>
    <w:rsid w:val="00701B08"/>
    <w:rsid w:val="00703B43"/>
    <w:rsid w:val="00707EEA"/>
    <w:rsid w:val="007107DC"/>
    <w:rsid w:val="00711E06"/>
    <w:rsid w:val="00714DDC"/>
    <w:rsid w:val="00715031"/>
    <w:rsid w:val="00715557"/>
    <w:rsid w:val="00716AEA"/>
    <w:rsid w:val="007232D6"/>
    <w:rsid w:val="00733584"/>
    <w:rsid w:val="007415A7"/>
    <w:rsid w:val="00742C7C"/>
    <w:rsid w:val="007446FE"/>
    <w:rsid w:val="00746419"/>
    <w:rsid w:val="0075392C"/>
    <w:rsid w:val="00764319"/>
    <w:rsid w:val="00764B53"/>
    <w:rsid w:val="007674BF"/>
    <w:rsid w:val="00772FEF"/>
    <w:rsid w:val="00775AAA"/>
    <w:rsid w:val="0079093A"/>
    <w:rsid w:val="007A2571"/>
    <w:rsid w:val="007A2FF1"/>
    <w:rsid w:val="007A3070"/>
    <w:rsid w:val="007A4722"/>
    <w:rsid w:val="007A474F"/>
    <w:rsid w:val="007B1129"/>
    <w:rsid w:val="007C589B"/>
    <w:rsid w:val="007E01E5"/>
    <w:rsid w:val="007E15DB"/>
    <w:rsid w:val="007E4C09"/>
    <w:rsid w:val="007E6778"/>
    <w:rsid w:val="007E68D5"/>
    <w:rsid w:val="007E7D12"/>
    <w:rsid w:val="007F6474"/>
    <w:rsid w:val="007F7DE9"/>
    <w:rsid w:val="008017A8"/>
    <w:rsid w:val="00801B13"/>
    <w:rsid w:val="00801B27"/>
    <w:rsid w:val="00811E7F"/>
    <w:rsid w:val="00812445"/>
    <w:rsid w:val="008134EB"/>
    <w:rsid w:val="0081451F"/>
    <w:rsid w:val="008165B0"/>
    <w:rsid w:val="00820CF8"/>
    <w:rsid w:val="008216DE"/>
    <w:rsid w:val="00824841"/>
    <w:rsid w:val="00827D9F"/>
    <w:rsid w:val="00830198"/>
    <w:rsid w:val="00832E0B"/>
    <w:rsid w:val="00845865"/>
    <w:rsid w:val="00846610"/>
    <w:rsid w:val="008471B6"/>
    <w:rsid w:val="008549AF"/>
    <w:rsid w:val="00862306"/>
    <w:rsid w:val="00864687"/>
    <w:rsid w:val="0086780F"/>
    <w:rsid w:val="00870694"/>
    <w:rsid w:val="00873601"/>
    <w:rsid w:val="0087439F"/>
    <w:rsid w:val="0088212F"/>
    <w:rsid w:val="00883C04"/>
    <w:rsid w:val="00883FEA"/>
    <w:rsid w:val="00891BA9"/>
    <w:rsid w:val="008931DA"/>
    <w:rsid w:val="008938DB"/>
    <w:rsid w:val="00893BB0"/>
    <w:rsid w:val="00894216"/>
    <w:rsid w:val="008974E1"/>
    <w:rsid w:val="008A162F"/>
    <w:rsid w:val="008A1B2C"/>
    <w:rsid w:val="008B528E"/>
    <w:rsid w:val="008B6485"/>
    <w:rsid w:val="008B7FB1"/>
    <w:rsid w:val="008C0501"/>
    <w:rsid w:val="008C4C29"/>
    <w:rsid w:val="008D4BCB"/>
    <w:rsid w:val="008D59E5"/>
    <w:rsid w:val="008E12D4"/>
    <w:rsid w:val="008E56B9"/>
    <w:rsid w:val="008E6633"/>
    <w:rsid w:val="008E786F"/>
    <w:rsid w:val="008F39EC"/>
    <w:rsid w:val="00900A01"/>
    <w:rsid w:val="009022EF"/>
    <w:rsid w:val="00906659"/>
    <w:rsid w:val="00906A04"/>
    <w:rsid w:val="00913296"/>
    <w:rsid w:val="00915BA7"/>
    <w:rsid w:val="00923945"/>
    <w:rsid w:val="00923A3D"/>
    <w:rsid w:val="00930B94"/>
    <w:rsid w:val="00935CF0"/>
    <w:rsid w:val="0093659F"/>
    <w:rsid w:val="00943E6C"/>
    <w:rsid w:val="00944873"/>
    <w:rsid w:val="00947C48"/>
    <w:rsid w:val="009550D5"/>
    <w:rsid w:val="00966323"/>
    <w:rsid w:val="00971A7A"/>
    <w:rsid w:val="00973308"/>
    <w:rsid w:val="009734B7"/>
    <w:rsid w:val="009863F5"/>
    <w:rsid w:val="00986B91"/>
    <w:rsid w:val="00986EA5"/>
    <w:rsid w:val="00993E7F"/>
    <w:rsid w:val="009A5911"/>
    <w:rsid w:val="009B0ED6"/>
    <w:rsid w:val="009B2788"/>
    <w:rsid w:val="009B6126"/>
    <w:rsid w:val="009B7BE3"/>
    <w:rsid w:val="009C04AE"/>
    <w:rsid w:val="009C6EF1"/>
    <w:rsid w:val="009D2719"/>
    <w:rsid w:val="009D3AA2"/>
    <w:rsid w:val="009E2074"/>
    <w:rsid w:val="009E2254"/>
    <w:rsid w:val="009E4BB7"/>
    <w:rsid w:val="009E5674"/>
    <w:rsid w:val="009E6C49"/>
    <w:rsid w:val="009F0F2C"/>
    <w:rsid w:val="009F4439"/>
    <w:rsid w:val="009F581F"/>
    <w:rsid w:val="009F5E53"/>
    <w:rsid w:val="00A00E0E"/>
    <w:rsid w:val="00A0158A"/>
    <w:rsid w:val="00A03525"/>
    <w:rsid w:val="00A07399"/>
    <w:rsid w:val="00A27B07"/>
    <w:rsid w:val="00A312C0"/>
    <w:rsid w:val="00A32E76"/>
    <w:rsid w:val="00A35F3C"/>
    <w:rsid w:val="00A36756"/>
    <w:rsid w:val="00A4155B"/>
    <w:rsid w:val="00A514AC"/>
    <w:rsid w:val="00A51645"/>
    <w:rsid w:val="00A55BCF"/>
    <w:rsid w:val="00A607B7"/>
    <w:rsid w:val="00A66225"/>
    <w:rsid w:val="00A67AAD"/>
    <w:rsid w:val="00A75567"/>
    <w:rsid w:val="00A81820"/>
    <w:rsid w:val="00A86D8F"/>
    <w:rsid w:val="00A929C4"/>
    <w:rsid w:val="00AA4B28"/>
    <w:rsid w:val="00AC2AAC"/>
    <w:rsid w:val="00AC7ED1"/>
    <w:rsid w:val="00AD563C"/>
    <w:rsid w:val="00AD7233"/>
    <w:rsid w:val="00AD7B5B"/>
    <w:rsid w:val="00AE499B"/>
    <w:rsid w:val="00AE5270"/>
    <w:rsid w:val="00AE6016"/>
    <w:rsid w:val="00AF1A09"/>
    <w:rsid w:val="00AF46FD"/>
    <w:rsid w:val="00B021D5"/>
    <w:rsid w:val="00B0762A"/>
    <w:rsid w:val="00B169D9"/>
    <w:rsid w:val="00B25271"/>
    <w:rsid w:val="00B367CE"/>
    <w:rsid w:val="00B46BC0"/>
    <w:rsid w:val="00B46E1E"/>
    <w:rsid w:val="00B50FC6"/>
    <w:rsid w:val="00B56323"/>
    <w:rsid w:val="00B64113"/>
    <w:rsid w:val="00B81D0F"/>
    <w:rsid w:val="00B82BDF"/>
    <w:rsid w:val="00B839A1"/>
    <w:rsid w:val="00B849ED"/>
    <w:rsid w:val="00B864AC"/>
    <w:rsid w:val="00B87CC7"/>
    <w:rsid w:val="00BA31DF"/>
    <w:rsid w:val="00BA36B6"/>
    <w:rsid w:val="00BA46DA"/>
    <w:rsid w:val="00BB5629"/>
    <w:rsid w:val="00BB5B0E"/>
    <w:rsid w:val="00BB6F1D"/>
    <w:rsid w:val="00BC2326"/>
    <w:rsid w:val="00BC7AC1"/>
    <w:rsid w:val="00BD0EDB"/>
    <w:rsid w:val="00BD152D"/>
    <w:rsid w:val="00BD1A37"/>
    <w:rsid w:val="00BE3A7E"/>
    <w:rsid w:val="00BE477C"/>
    <w:rsid w:val="00BF1CE3"/>
    <w:rsid w:val="00BF2D3F"/>
    <w:rsid w:val="00BF5927"/>
    <w:rsid w:val="00BF5B2C"/>
    <w:rsid w:val="00C035FD"/>
    <w:rsid w:val="00C040D2"/>
    <w:rsid w:val="00C111E8"/>
    <w:rsid w:val="00C13675"/>
    <w:rsid w:val="00C23363"/>
    <w:rsid w:val="00C24B18"/>
    <w:rsid w:val="00C31F83"/>
    <w:rsid w:val="00C3428A"/>
    <w:rsid w:val="00C374F1"/>
    <w:rsid w:val="00C43DF2"/>
    <w:rsid w:val="00C4409F"/>
    <w:rsid w:val="00C538B7"/>
    <w:rsid w:val="00C55A3C"/>
    <w:rsid w:val="00C5757D"/>
    <w:rsid w:val="00C7205B"/>
    <w:rsid w:val="00C72D3C"/>
    <w:rsid w:val="00C746BA"/>
    <w:rsid w:val="00C7670F"/>
    <w:rsid w:val="00C82F88"/>
    <w:rsid w:val="00CA7A64"/>
    <w:rsid w:val="00CB4726"/>
    <w:rsid w:val="00CB66E1"/>
    <w:rsid w:val="00CB68AB"/>
    <w:rsid w:val="00CB767C"/>
    <w:rsid w:val="00CB79BE"/>
    <w:rsid w:val="00CD09D7"/>
    <w:rsid w:val="00CE14F0"/>
    <w:rsid w:val="00CE2487"/>
    <w:rsid w:val="00CE6334"/>
    <w:rsid w:val="00CF1037"/>
    <w:rsid w:val="00CF1655"/>
    <w:rsid w:val="00CF47C0"/>
    <w:rsid w:val="00D00026"/>
    <w:rsid w:val="00D135B0"/>
    <w:rsid w:val="00D144FC"/>
    <w:rsid w:val="00D14E1C"/>
    <w:rsid w:val="00D27E0A"/>
    <w:rsid w:val="00D46E7C"/>
    <w:rsid w:val="00D557FA"/>
    <w:rsid w:val="00D64811"/>
    <w:rsid w:val="00D72188"/>
    <w:rsid w:val="00D7478F"/>
    <w:rsid w:val="00D74FFC"/>
    <w:rsid w:val="00D7591D"/>
    <w:rsid w:val="00D772F0"/>
    <w:rsid w:val="00D81E44"/>
    <w:rsid w:val="00D8481D"/>
    <w:rsid w:val="00D87811"/>
    <w:rsid w:val="00D8786A"/>
    <w:rsid w:val="00D92ED2"/>
    <w:rsid w:val="00D9301A"/>
    <w:rsid w:val="00D94566"/>
    <w:rsid w:val="00DA28BB"/>
    <w:rsid w:val="00DB11AD"/>
    <w:rsid w:val="00DB1463"/>
    <w:rsid w:val="00DB5FF3"/>
    <w:rsid w:val="00DC0858"/>
    <w:rsid w:val="00DC1A50"/>
    <w:rsid w:val="00DD2A05"/>
    <w:rsid w:val="00DE2006"/>
    <w:rsid w:val="00DE4F05"/>
    <w:rsid w:val="00DE4F26"/>
    <w:rsid w:val="00DF0139"/>
    <w:rsid w:val="00DF0C14"/>
    <w:rsid w:val="00DF28CB"/>
    <w:rsid w:val="00DF3DF1"/>
    <w:rsid w:val="00DF6C92"/>
    <w:rsid w:val="00E01F79"/>
    <w:rsid w:val="00E0471E"/>
    <w:rsid w:val="00E057B7"/>
    <w:rsid w:val="00E059EF"/>
    <w:rsid w:val="00E13301"/>
    <w:rsid w:val="00E1381F"/>
    <w:rsid w:val="00E160CC"/>
    <w:rsid w:val="00E20B81"/>
    <w:rsid w:val="00E22494"/>
    <w:rsid w:val="00E25420"/>
    <w:rsid w:val="00E26026"/>
    <w:rsid w:val="00E31950"/>
    <w:rsid w:val="00E32A14"/>
    <w:rsid w:val="00E36843"/>
    <w:rsid w:val="00E71EC9"/>
    <w:rsid w:val="00E74DE5"/>
    <w:rsid w:val="00E774F0"/>
    <w:rsid w:val="00E81B13"/>
    <w:rsid w:val="00E83439"/>
    <w:rsid w:val="00E95348"/>
    <w:rsid w:val="00EA03D4"/>
    <w:rsid w:val="00EA2199"/>
    <w:rsid w:val="00EA2474"/>
    <w:rsid w:val="00EA4139"/>
    <w:rsid w:val="00EA6C3B"/>
    <w:rsid w:val="00EA7360"/>
    <w:rsid w:val="00EB295B"/>
    <w:rsid w:val="00EB4CC1"/>
    <w:rsid w:val="00EB7A73"/>
    <w:rsid w:val="00EC246D"/>
    <w:rsid w:val="00EC4748"/>
    <w:rsid w:val="00ED4956"/>
    <w:rsid w:val="00ED5957"/>
    <w:rsid w:val="00EE1A5E"/>
    <w:rsid w:val="00EE1F03"/>
    <w:rsid w:val="00EE3B40"/>
    <w:rsid w:val="00EF38DD"/>
    <w:rsid w:val="00F1182A"/>
    <w:rsid w:val="00F23EF2"/>
    <w:rsid w:val="00F2649E"/>
    <w:rsid w:val="00F325F3"/>
    <w:rsid w:val="00F43031"/>
    <w:rsid w:val="00F453E3"/>
    <w:rsid w:val="00F50D70"/>
    <w:rsid w:val="00F53663"/>
    <w:rsid w:val="00F55E78"/>
    <w:rsid w:val="00F6136F"/>
    <w:rsid w:val="00F655A8"/>
    <w:rsid w:val="00F708DD"/>
    <w:rsid w:val="00F77708"/>
    <w:rsid w:val="00F85F83"/>
    <w:rsid w:val="00F87CEB"/>
    <w:rsid w:val="00FA4FC4"/>
    <w:rsid w:val="00FB1687"/>
    <w:rsid w:val="00FB2090"/>
    <w:rsid w:val="00FC3097"/>
    <w:rsid w:val="00FC39FA"/>
    <w:rsid w:val="00FC5C3F"/>
    <w:rsid w:val="00FD73FF"/>
    <w:rsid w:val="00FD7C9D"/>
    <w:rsid w:val="00FE0B02"/>
    <w:rsid w:val="00FE0E90"/>
    <w:rsid w:val="00FF13BF"/>
    <w:rsid w:val="00FF1D9F"/>
    <w:rsid w:val="00FF33B2"/>
    <w:rsid w:val="00FF5A9C"/>
    <w:rsid w:val="00FF5E94"/>
    <w:rsid w:val="00FF78B5"/>
    <w:rsid w:val="4355D2A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E804D"/>
  <w15:chartTrackingRefBased/>
  <w15:docId w15:val="{78E6E763-0451-465F-BCB1-64C260B9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8389A"/>
    <w:pPr>
      <w:spacing w:after="0" w:line="240" w:lineRule="auto"/>
    </w:pPr>
    <w:rPr>
      <w:rFonts w:eastAsia="Times New Roman" w:cstheme="minorHAnsi"/>
      <w:lang w:val="en-GB"/>
    </w:rPr>
  </w:style>
  <w:style w:type="paragraph" w:styleId="Heading1">
    <w:name w:val="heading 1"/>
    <w:basedOn w:val="Normal"/>
    <w:next w:val="Normal"/>
    <w:link w:val="Heading1Char"/>
    <w:uiPriority w:val="9"/>
    <w:rsid w:val="00764319"/>
    <w:pPr>
      <w:numPr>
        <w:numId w:val="3"/>
      </w:numPr>
      <w:spacing w:before="240" w:after="200" w:line="276" w:lineRule="auto"/>
      <w:outlineLvl w:val="0"/>
    </w:pPr>
    <w:rPr>
      <w:rFonts w:ascii="Segoe UI Black" w:hAnsi="Segoe UI Black"/>
      <w:color w:val="BE0023"/>
      <w:sz w:val="26"/>
      <w:szCs w:val="26"/>
    </w:rPr>
  </w:style>
  <w:style w:type="paragraph" w:styleId="Heading2">
    <w:name w:val="heading 2"/>
    <w:basedOn w:val="Normal"/>
    <w:next w:val="Normal"/>
    <w:link w:val="Heading2Char"/>
    <w:uiPriority w:val="9"/>
    <w:unhideWhenUsed/>
    <w:rsid w:val="00EA03D4"/>
    <w:pPr>
      <w:keepNext/>
      <w:numPr>
        <w:ilvl w:val="1"/>
        <w:numId w:val="3"/>
      </w:numPr>
      <w:spacing w:before="240" w:after="60" w:line="276" w:lineRule="auto"/>
      <w:outlineLvl w:val="1"/>
    </w:pPr>
    <w:rPr>
      <w:rFonts w:ascii="Segoe UI Black" w:hAnsi="Segoe UI Black"/>
      <w:bCs/>
      <w:iCs/>
      <w:color w:val="1D5674"/>
    </w:rPr>
  </w:style>
  <w:style w:type="paragraph" w:styleId="Heading3">
    <w:name w:val="heading 3"/>
    <w:basedOn w:val="Normal"/>
    <w:next w:val="Normal"/>
    <w:link w:val="Heading3Char"/>
    <w:uiPriority w:val="9"/>
    <w:unhideWhenUsed/>
    <w:rsid w:val="00FE0E90"/>
    <w:pPr>
      <w:keepNext/>
      <w:numPr>
        <w:ilvl w:val="2"/>
        <w:numId w:val="3"/>
      </w:numPr>
      <w:spacing w:before="240" w:after="60" w:line="276" w:lineRule="auto"/>
      <w:outlineLvl w:val="2"/>
    </w:pPr>
    <w:rPr>
      <w:rFonts w:ascii="Segoe UI Semibold" w:hAnsi="Segoe UI Semibold" w:cs="Segoe UI Semibold"/>
      <w:b/>
      <w:bCs/>
    </w:rPr>
  </w:style>
  <w:style w:type="paragraph" w:styleId="Heading4">
    <w:name w:val="heading 4"/>
    <w:basedOn w:val="Normal"/>
    <w:next w:val="Normal"/>
    <w:link w:val="Heading4Char"/>
    <w:uiPriority w:val="9"/>
    <w:semiHidden/>
    <w:unhideWhenUsed/>
    <w:rsid w:val="00EA03D4"/>
    <w:pPr>
      <w:keepNext/>
      <w:keepLines/>
      <w:numPr>
        <w:ilvl w:val="3"/>
        <w:numId w:val="3"/>
      </w:numPr>
      <w:spacing w:before="40"/>
      <w:outlineLvl w:val="3"/>
    </w:pPr>
    <w:rPr>
      <w:rFonts w:asciiTheme="majorHAnsi" w:eastAsiaTheme="majorEastAsia" w:hAnsiTheme="majorHAnsi" w:cstheme="majorBidi"/>
      <w:i/>
      <w:iCs/>
      <w:color w:val="154056" w:themeColor="accent1" w:themeShade="BF"/>
    </w:rPr>
  </w:style>
  <w:style w:type="paragraph" w:styleId="Heading5">
    <w:name w:val="heading 5"/>
    <w:basedOn w:val="Normal"/>
    <w:next w:val="Normal"/>
    <w:link w:val="Heading5Char"/>
    <w:uiPriority w:val="9"/>
    <w:semiHidden/>
    <w:unhideWhenUsed/>
    <w:qFormat/>
    <w:rsid w:val="00EA03D4"/>
    <w:pPr>
      <w:keepNext/>
      <w:keepLines/>
      <w:numPr>
        <w:ilvl w:val="4"/>
        <w:numId w:val="3"/>
      </w:numPr>
      <w:spacing w:before="40"/>
      <w:outlineLvl w:val="4"/>
    </w:pPr>
    <w:rPr>
      <w:rFonts w:asciiTheme="majorHAnsi" w:eastAsiaTheme="majorEastAsia" w:hAnsiTheme="majorHAnsi" w:cstheme="majorBidi"/>
      <w:color w:val="154056" w:themeColor="accent1" w:themeShade="BF"/>
    </w:rPr>
  </w:style>
  <w:style w:type="paragraph" w:styleId="Heading6">
    <w:name w:val="heading 6"/>
    <w:basedOn w:val="Normal"/>
    <w:next w:val="Normal"/>
    <w:link w:val="Heading6Char"/>
    <w:uiPriority w:val="9"/>
    <w:semiHidden/>
    <w:unhideWhenUsed/>
    <w:qFormat/>
    <w:rsid w:val="00EA03D4"/>
    <w:pPr>
      <w:keepNext/>
      <w:keepLines/>
      <w:numPr>
        <w:ilvl w:val="5"/>
        <w:numId w:val="3"/>
      </w:numPr>
      <w:spacing w:before="40"/>
      <w:outlineLvl w:val="5"/>
    </w:pPr>
    <w:rPr>
      <w:rFonts w:asciiTheme="majorHAnsi" w:eastAsiaTheme="majorEastAsia" w:hAnsiTheme="majorHAnsi" w:cstheme="majorBidi"/>
      <w:color w:val="0E2A39" w:themeColor="accent1" w:themeShade="7F"/>
    </w:rPr>
  </w:style>
  <w:style w:type="paragraph" w:styleId="Heading7">
    <w:name w:val="heading 7"/>
    <w:basedOn w:val="Normal"/>
    <w:next w:val="Normal"/>
    <w:link w:val="Heading7Char"/>
    <w:uiPriority w:val="9"/>
    <w:semiHidden/>
    <w:unhideWhenUsed/>
    <w:qFormat/>
    <w:rsid w:val="00EA03D4"/>
    <w:pPr>
      <w:keepNext/>
      <w:keepLines/>
      <w:numPr>
        <w:ilvl w:val="6"/>
        <w:numId w:val="3"/>
      </w:numPr>
      <w:spacing w:before="40"/>
      <w:outlineLvl w:val="6"/>
    </w:pPr>
    <w:rPr>
      <w:rFonts w:asciiTheme="majorHAnsi" w:eastAsiaTheme="majorEastAsia" w:hAnsiTheme="majorHAnsi" w:cstheme="majorBidi"/>
      <w:i/>
      <w:iCs/>
      <w:color w:val="0E2A39" w:themeColor="accent1" w:themeShade="7F"/>
    </w:rPr>
  </w:style>
  <w:style w:type="paragraph" w:styleId="Heading8">
    <w:name w:val="heading 8"/>
    <w:basedOn w:val="Normal"/>
    <w:next w:val="Normal"/>
    <w:link w:val="Heading8Char"/>
    <w:uiPriority w:val="9"/>
    <w:semiHidden/>
    <w:unhideWhenUsed/>
    <w:qFormat/>
    <w:rsid w:val="00EA03D4"/>
    <w:pPr>
      <w:keepNext/>
      <w:keepLines/>
      <w:numPr>
        <w:ilvl w:val="7"/>
        <w:numId w:val="3"/>
      </w:numPr>
      <w:spacing w:before="40"/>
      <w:outlineLvl w:val="7"/>
    </w:pPr>
    <w:rPr>
      <w:rFonts w:asciiTheme="majorHAnsi" w:eastAsiaTheme="majorEastAsia" w:hAnsiTheme="majorHAnsi" w:cstheme="majorBidi"/>
      <w:color w:val="FFFFFF" w:themeColor="text1" w:themeTint="D8"/>
    </w:rPr>
  </w:style>
  <w:style w:type="paragraph" w:styleId="Heading9">
    <w:name w:val="heading 9"/>
    <w:basedOn w:val="Normal"/>
    <w:next w:val="Normal"/>
    <w:link w:val="Heading9Char"/>
    <w:uiPriority w:val="9"/>
    <w:semiHidden/>
    <w:unhideWhenUsed/>
    <w:qFormat/>
    <w:rsid w:val="00EA03D4"/>
    <w:pPr>
      <w:keepNext/>
      <w:keepLines/>
      <w:numPr>
        <w:ilvl w:val="8"/>
        <w:numId w:val="3"/>
      </w:numPr>
      <w:spacing w:before="40"/>
      <w:outlineLvl w:val="8"/>
    </w:pPr>
    <w:rPr>
      <w:rFonts w:asciiTheme="majorHAnsi" w:eastAsiaTheme="majorEastAsia" w:hAnsiTheme="majorHAnsi" w:cstheme="majorBidi"/>
      <w:i/>
      <w:iCs/>
      <w:color w:val="FFFFFF"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873"/>
    <w:pPr>
      <w:tabs>
        <w:tab w:val="center" w:pos="4513"/>
        <w:tab w:val="right" w:pos="9026"/>
      </w:tabs>
    </w:pPr>
  </w:style>
  <w:style w:type="character" w:customStyle="1" w:styleId="HeaderChar">
    <w:name w:val="Header Char"/>
    <w:basedOn w:val="DefaultParagraphFont"/>
    <w:link w:val="Header"/>
    <w:uiPriority w:val="99"/>
    <w:rsid w:val="00944873"/>
  </w:style>
  <w:style w:type="paragraph" w:styleId="Footer">
    <w:name w:val="footer"/>
    <w:basedOn w:val="Normal"/>
    <w:link w:val="FooterChar"/>
    <w:uiPriority w:val="99"/>
    <w:unhideWhenUsed/>
    <w:rsid w:val="00944873"/>
    <w:pPr>
      <w:tabs>
        <w:tab w:val="center" w:pos="4513"/>
        <w:tab w:val="right" w:pos="9026"/>
      </w:tabs>
    </w:pPr>
  </w:style>
  <w:style w:type="character" w:customStyle="1" w:styleId="FooterChar">
    <w:name w:val="Footer Char"/>
    <w:basedOn w:val="DefaultParagraphFont"/>
    <w:link w:val="Footer"/>
    <w:uiPriority w:val="99"/>
    <w:rsid w:val="00944873"/>
  </w:style>
  <w:style w:type="character" w:styleId="SubtleEmphasis">
    <w:name w:val="Subtle Emphasis"/>
    <w:uiPriority w:val="19"/>
    <w:rsid w:val="006204E2"/>
    <w:rPr>
      <w:rFonts w:asciiTheme="minorHAnsi" w:eastAsiaTheme="minorEastAsia" w:hAnsiTheme="minorHAnsi"/>
      <w:color w:val="949597" w:themeColor="accent5"/>
      <w:sz w:val="16"/>
      <w:szCs w:val="16"/>
    </w:rPr>
  </w:style>
  <w:style w:type="paragraph" w:styleId="IntenseQuote">
    <w:name w:val="Intense Quote"/>
    <w:basedOn w:val="Normal"/>
    <w:next w:val="Normal"/>
    <w:link w:val="IntenseQuoteChar"/>
    <w:uiPriority w:val="30"/>
    <w:rsid w:val="00E1381F"/>
    <w:pPr>
      <w:tabs>
        <w:tab w:val="center" w:pos="4513"/>
        <w:tab w:val="right" w:pos="9026"/>
      </w:tabs>
    </w:pPr>
    <w:rPr>
      <w:rFonts w:ascii="Segoe UI Semibold" w:hAnsi="Segoe UI Semibold" w:cs="Segoe UI Semibold"/>
      <w:color w:val="949597"/>
    </w:rPr>
  </w:style>
  <w:style w:type="character" w:customStyle="1" w:styleId="IntenseQuoteChar">
    <w:name w:val="Intense Quote Char"/>
    <w:basedOn w:val="DefaultParagraphFont"/>
    <w:link w:val="IntenseQuote"/>
    <w:uiPriority w:val="30"/>
    <w:rsid w:val="00E1381F"/>
    <w:rPr>
      <w:rFonts w:ascii="Segoe UI Semibold" w:eastAsia="Times New Roman" w:hAnsi="Segoe UI Semibold" w:cs="Segoe UI Semibold"/>
      <w:color w:val="949597"/>
      <w:sz w:val="21"/>
      <w:szCs w:val="21"/>
      <w:lang w:val="en-GB"/>
    </w:rPr>
  </w:style>
  <w:style w:type="character" w:styleId="PlaceholderText">
    <w:name w:val="Placeholder Text"/>
    <w:basedOn w:val="DefaultParagraphFont"/>
    <w:uiPriority w:val="99"/>
    <w:semiHidden/>
    <w:rsid w:val="000F1CFF"/>
    <w:rPr>
      <w:color w:val="808080"/>
    </w:rPr>
  </w:style>
  <w:style w:type="character" w:styleId="BookTitle">
    <w:name w:val="Book Title"/>
    <w:uiPriority w:val="33"/>
    <w:rsid w:val="00151E7E"/>
    <w:rPr>
      <w:rFonts w:ascii="Segoe UI Black" w:hAnsi="Segoe UI Black"/>
      <w:color w:val="BE0023" w:themeColor="background2"/>
      <w:sz w:val="70"/>
      <w:szCs w:val="70"/>
      <w14:textOutline w14:w="9525" w14:cap="rnd" w14:cmpd="sng" w14:algn="ctr">
        <w14:solidFill>
          <w14:srgbClr w14:val="208CD2">
            <w14:alpha w14:val="51000"/>
          </w14:srgbClr>
        </w14:solidFill>
        <w14:prstDash w14:val="solid"/>
        <w14:bevel/>
      </w14:textOutline>
      <w14:textFill>
        <w14:gradFill>
          <w14:gsLst>
            <w14:gs w14:pos="1000">
              <w14:srgbClr w14:val="208CD2"/>
            </w14:gs>
            <w14:gs w14:pos="100000">
              <w14:srgbClr w14:val="CCCCCC">
                <w14:lumMod w14:val="80000"/>
              </w14:srgbClr>
            </w14:gs>
          </w14:gsLst>
          <w14:lin w14:ang="5400000" w14:scaled="0"/>
        </w14:gradFill>
      </w14:textFill>
    </w:rPr>
  </w:style>
  <w:style w:type="table" w:styleId="TableGrid">
    <w:name w:val="Table Grid"/>
    <w:basedOn w:val="TableNormal"/>
    <w:uiPriority w:val="39"/>
    <w:rsid w:val="00EA4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cover">
    <w:name w:val="Title cover"/>
    <w:basedOn w:val="Normal"/>
    <w:rsid w:val="00437D77"/>
    <w:pPr>
      <w:spacing w:after="200" w:line="276" w:lineRule="auto"/>
      <w:ind w:left="2694" w:right="2375"/>
      <w:jc w:val="center"/>
    </w:pPr>
    <w:rPr>
      <w:rFonts w:ascii="Segoe UI Black" w:hAnsi="Segoe UI Black"/>
      <w:color w:val="BE0023"/>
      <w:sz w:val="43"/>
      <w:szCs w:val="42"/>
    </w:rPr>
  </w:style>
  <w:style w:type="paragraph" w:styleId="Title">
    <w:name w:val="Title"/>
    <w:basedOn w:val="Normal"/>
    <w:next w:val="Normal"/>
    <w:link w:val="TitleChar"/>
    <w:uiPriority w:val="10"/>
    <w:rsid w:val="00EA03D4"/>
    <w:pPr>
      <w:spacing w:after="200" w:line="276" w:lineRule="auto"/>
    </w:pPr>
    <w:rPr>
      <w:rFonts w:ascii="Segoe UI Black" w:hAnsi="Segoe UI Black"/>
      <w:color w:val="BE0023"/>
      <w:sz w:val="43"/>
      <w:szCs w:val="42"/>
    </w:rPr>
  </w:style>
  <w:style w:type="character" w:customStyle="1" w:styleId="TitleChar">
    <w:name w:val="Title Char"/>
    <w:basedOn w:val="DefaultParagraphFont"/>
    <w:link w:val="Title"/>
    <w:uiPriority w:val="10"/>
    <w:rsid w:val="00EA03D4"/>
    <w:rPr>
      <w:rFonts w:ascii="Segoe UI Black" w:eastAsia="Times New Roman" w:hAnsi="Segoe UI Black" w:cs="Times New Roman"/>
      <w:color w:val="BE0023"/>
      <w:sz w:val="43"/>
      <w:szCs w:val="42"/>
      <w:lang w:val="en-GB"/>
    </w:rPr>
  </w:style>
  <w:style w:type="character" w:customStyle="1" w:styleId="Heading1Char">
    <w:name w:val="Heading 1 Char"/>
    <w:basedOn w:val="DefaultParagraphFont"/>
    <w:link w:val="Heading1"/>
    <w:uiPriority w:val="9"/>
    <w:rsid w:val="00764319"/>
    <w:rPr>
      <w:rFonts w:ascii="Segoe UI Black" w:eastAsia="Times New Roman" w:hAnsi="Segoe UI Black" w:cs="Times New Roman"/>
      <w:color w:val="BE0023"/>
      <w:sz w:val="26"/>
      <w:szCs w:val="26"/>
      <w:lang w:val="en-GB"/>
    </w:rPr>
  </w:style>
  <w:style w:type="character" w:customStyle="1" w:styleId="Heading2Char">
    <w:name w:val="Heading 2 Char"/>
    <w:basedOn w:val="DefaultParagraphFont"/>
    <w:link w:val="Heading2"/>
    <w:uiPriority w:val="9"/>
    <w:rsid w:val="00EA03D4"/>
    <w:rPr>
      <w:rFonts w:ascii="Segoe UI Black" w:eastAsia="Times New Roman" w:hAnsi="Segoe UI Black" w:cs="Times New Roman"/>
      <w:bCs/>
      <w:iCs/>
      <w:color w:val="1D5674"/>
      <w:sz w:val="21"/>
      <w:szCs w:val="21"/>
      <w:lang w:val="en-GB"/>
    </w:rPr>
  </w:style>
  <w:style w:type="character" w:customStyle="1" w:styleId="Heading3Char">
    <w:name w:val="Heading 3 Char"/>
    <w:basedOn w:val="DefaultParagraphFont"/>
    <w:link w:val="Heading3"/>
    <w:uiPriority w:val="9"/>
    <w:rsid w:val="00FE0E90"/>
    <w:rPr>
      <w:rFonts w:ascii="Segoe UI Semibold" w:eastAsia="Times New Roman" w:hAnsi="Segoe UI Semibold" w:cs="Segoe UI Semibold"/>
      <w:b/>
      <w:bCs/>
      <w:color w:val="414141"/>
      <w:sz w:val="21"/>
      <w:szCs w:val="21"/>
      <w:lang w:val="en-GB"/>
    </w:rPr>
  </w:style>
  <w:style w:type="character" w:customStyle="1" w:styleId="Heading4Char">
    <w:name w:val="Heading 4 Char"/>
    <w:basedOn w:val="DefaultParagraphFont"/>
    <w:link w:val="Heading4"/>
    <w:uiPriority w:val="9"/>
    <w:semiHidden/>
    <w:rsid w:val="00EA03D4"/>
    <w:rPr>
      <w:rFonts w:asciiTheme="majorHAnsi" w:eastAsiaTheme="majorEastAsia" w:hAnsiTheme="majorHAnsi" w:cstheme="majorBidi"/>
      <w:i/>
      <w:iCs/>
      <w:color w:val="154056" w:themeColor="accent1" w:themeShade="BF"/>
      <w:sz w:val="21"/>
      <w:szCs w:val="21"/>
      <w:lang w:val="en-GB"/>
    </w:rPr>
  </w:style>
  <w:style w:type="character" w:customStyle="1" w:styleId="Heading5Char">
    <w:name w:val="Heading 5 Char"/>
    <w:basedOn w:val="DefaultParagraphFont"/>
    <w:link w:val="Heading5"/>
    <w:uiPriority w:val="9"/>
    <w:semiHidden/>
    <w:rsid w:val="00EA03D4"/>
    <w:rPr>
      <w:rFonts w:asciiTheme="majorHAnsi" w:eastAsiaTheme="majorEastAsia" w:hAnsiTheme="majorHAnsi" w:cstheme="majorBidi"/>
      <w:color w:val="154056" w:themeColor="accent1" w:themeShade="BF"/>
      <w:sz w:val="21"/>
      <w:szCs w:val="21"/>
      <w:lang w:val="en-GB"/>
    </w:rPr>
  </w:style>
  <w:style w:type="character" w:customStyle="1" w:styleId="Heading6Char">
    <w:name w:val="Heading 6 Char"/>
    <w:basedOn w:val="DefaultParagraphFont"/>
    <w:link w:val="Heading6"/>
    <w:uiPriority w:val="9"/>
    <w:semiHidden/>
    <w:rsid w:val="00EA03D4"/>
    <w:rPr>
      <w:rFonts w:asciiTheme="majorHAnsi" w:eastAsiaTheme="majorEastAsia" w:hAnsiTheme="majorHAnsi" w:cstheme="majorBidi"/>
      <w:color w:val="0E2A39" w:themeColor="accent1" w:themeShade="7F"/>
      <w:sz w:val="21"/>
      <w:szCs w:val="21"/>
      <w:lang w:val="en-GB"/>
    </w:rPr>
  </w:style>
  <w:style w:type="character" w:customStyle="1" w:styleId="Heading7Char">
    <w:name w:val="Heading 7 Char"/>
    <w:basedOn w:val="DefaultParagraphFont"/>
    <w:link w:val="Heading7"/>
    <w:uiPriority w:val="9"/>
    <w:semiHidden/>
    <w:rsid w:val="00EA03D4"/>
    <w:rPr>
      <w:rFonts w:asciiTheme="majorHAnsi" w:eastAsiaTheme="majorEastAsia" w:hAnsiTheme="majorHAnsi" w:cstheme="majorBidi"/>
      <w:i/>
      <w:iCs/>
      <w:color w:val="0E2A39" w:themeColor="accent1" w:themeShade="7F"/>
      <w:sz w:val="21"/>
      <w:szCs w:val="21"/>
      <w:lang w:val="en-GB"/>
    </w:rPr>
  </w:style>
  <w:style w:type="character" w:customStyle="1" w:styleId="Heading8Char">
    <w:name w:val="Heading 8 Char"/>
    <w:basedOn w:val="DefaultParagraphFont"/>
    <w:link w:val="Heading8"/>
    <w:uiPriority w:val="9"/>
    <w:semiHidden/>
    <w:rsid w:val="00EA03D4"/>
    <w:rPr>
      <w:rFonts w:asciiTheme="majorHAnsi" w:eastAsiaTheme="majorEastAsia" w:hAnsiTheme="majorHAnsi" w:cstheme="majorBidi"/>
      <w:color w:val="FFFFFF" w:themeColor="text1" w:themeTint="D8"/>
      <w:sz w:val="21"/>
      <w:szCs w:val="21"/>
      <w:lang w:val="en-GB"/>
    </w:rPr>
  </w:style>
  <w:style w:type="character" w:customStyle="1" w:styleId="Heading9Char">
    <w:name w:val="Heading 9 Char"/>
    <w:basedOn w:val="DefaultParagraphFont"/>
    <w:link w:val="Heading9"/>
    <w:uiPriority w:val="9"/>
    <w:semiHidden/>
    <w:rsid w:val="00EA03D4"/>
    <w:rPr>
      <w:rFonts w:asciiTheme="majorHAnsi" w:eastAsiaTheme="majorEastAsia" w:hAnsiTheme="majorHAnsi" w:cstheme="majorBidi"/>
      <w:i/>
      <w:iCs/>
      <w:color w:val="FFFFFF" w:themeColor="text1" w:themeTint="D8"/>
      <w:sz w:val="21"/>
      <w:szCs w:val="21"/>
      <w:lang w:val="en-GB"/>
    </w:rPr>
  </w:style>
  <w:style w:type="character" w:styleId="Emphasis">
    <w:name w:val="Emphasis"/>
    <w:uiPriority w:val="20"/>
    <w:rsid w:val="00EA03D4"/>
    <w:rPr>
      <w:rFonts w:ascii="Segoe UI Semibold" w:hAnsi="Segoe UI Semibold" w:cs="Segoe UI Semibold"/>
      <w:b/>
      <w:color w:val="FFFFFF"/>
      <w:shd w:val="clear" w:color="auto" w:fill="BE0023"/>
    </w:rPr>
  </w:style>
  <w:style w:type="paragraph" w:styleId="Subtitle">
    <w:name w:val="Subtitle"/>
    <w:basedOn w:val="Normal"/>
    <w:next w:val="Normal"/>
    <w:link w:val="SubtitleChar"/>
    <w:uiPriority w:val="11"/>
    <w:rsid w:val="00AE6016"/>
    <w:pPr>
      <w:spacing w:after="200" w:line="276" w:lineRule="auto"/>
      <w:ind w:right="-35"/>
    </w:pPr>
    <w:rPr>
      <w:rFonts w:ascii="Segoe UI Black" w:hAnsi="Segoe UI Black"/>
      <w:color w:val="FFFFFF"/>
      <w:sz w:val="26"/>
      <w:szCs w:val="26"/>
      <w:shd w:val="clear" w:color="auto" w:fill="1D5674"/>
      <w:lang w:val="fr-FR"/>
    </w:rPr>
  </w:style>
  <w:style w:type="character" w:customStyle="1" w:styleId="SubtitleChar">
    <w:name w:val="Subtitle Char"/>
    <w:basedOn w:val="DefaultParagraphFont"/>
    <w:link w:val="Subtitle"/>
    <w:uiPriority w:val="11"/>
    <w:rsid w:val="00AE6016"/>
    <w:rPr>
      <w:rFonts w:ascii="Segoe UI Black" w:eastAsia="Times New Roman" w:hAnsi="Segoe UI Black" w:cs="Times New Roman"/>
      <w:color w:val="FFFFFF"/>
      <w:sz w:val="26"/>
      <w:szCs w:val="26"/>
    </w:rPr>
  </w:style>
  <w:style w:type="character" w:styleId="Strong">
    <w:name w:val="Strong"/>
    <w:uiPriority w:val="22"/>
    <w:rsid w:val="00F87CEB"/>
    <w:rPr>
      <w:rFonts w:ascii="Segoe UI Semibold" w:hAnsi="Segoe UI Semibold" w:cs="Segoe UI Semibold"/>
      <w:color w:val="auto"/>
    </w:rPr>
  </w:style>
  <w:style w:type="paragraph" w:styleId="Quote">
    <w:name w:val="Quote"/>
    <w:basedOn w:val="Normal"/>
    <w:next w:val="Normal"/>
    <w:link w:val="QuoteChar"/>
    <w:uiPriority w:val="29"/>
    <w:rsid w:val="00F87CEB"/>
    <w:rPr>
      <w:rFonts w:ascii="Segoe UI Semibold" w:hAnsi="Segoe UI Semibold" w:cs="Segoe UI Semibold"/>
    </w:rPr>
  </w:style>
  <w:style w:type="character" w:customStyle="1" w:styleId="QuoteChar">
    <w:name w:val="Quote Char"/>
    <w:basedOn w:val="DefaultParagraphFont"/>
    <w:link w:val="Quote"/>
    <w:uiPriority w:val="29"/>
    <w:rsid w:val="00F87CEB"/>
    <w:rPr>
      <w:rFonts w:ascii="Segoe UI Semibold" w:eastAsia="Times New Roman" w:hAnsi="Segoe UI Semibold" w:cs="Segoe UI Semibold"/>
      <w:color w:val="414141"/>
      <w:sz w:val="21"/>
      <w:szCs w:val="21"/>
      <w:lang w:val="en-GB"/>
    </w:rPr>
  </w:style>
  <w:style w:type="character" w:styleId="SubtleReference">
    <w:name w:val="Subtle Reference"/>
    <w:uiPriority w:val="31"/>
    <w:rsid w:val="00E1381F"/>
    <w:rPr>
      <w:color w:val="auto"/>
      <w:sz w:val="24"/>
      <w:szCs w:val="24"/>
      <w:u w:val="single"/>
    </w:rPr>
  </w:style>
  <w:style w:type="character" w:styleId="IntenseReference">
    <w:name w:val="Intense Reference"/>
    <w:uiPriority w:val="32"/>
    <w:rsid w:val="0059257D"/>
    <w:rPr>
      <w:b/>
      <w:color w:val="auto"/>
      <w:sz w:val="24"/>
      <w:u w:val="single"/>
    </w:rPr>
  </w:style>
  <w:style w:type="paragraph" w:customStyle="1" w:styleId="Textbody">
    <w:name w:val="Text body"/>
    <w:basedOn w:val="Normal"/>
    <w:rsid w:val="0059257D"/>
    <w:pPr>
      <w:spacing w:after="200" w:line="276" w:lineRule="auto"/>
      <w:ind w:left="426"/>
    </w:pPr>
  </w:style>
  <w:style w:type="character" w:styleId="Hyperlink">
    <w:name w:val="Hyperlink"/>
    <w:basedOn w:val="IntenseReference"/>
    <w:rsid w:val="002B1A47"/>
    <w:rPr>
      <w:b/>
      <w:color w:val="414141" w:themeColor="accent4"/>
      <w:sz w:val="24"/>
      <w:u w:val="single"/>
    </w:rPr>
  </w:style>
  <w:style w:type="paragraph" w:styleId="NoSpacing">
    <w:name w:val="No Spacing"/>
    <w:uiPriority w:val="1"/>
    <w:rsid w:val="00D00026"/>
    <w:pPr>
      <w:spacing w:after="0" w:line="240" w:lineRule="auto"/>
    </w:pPr>
    <w:rPr>
      <w:rFonts w:ascii="Segoe UI Semilight" w:eastAsia="Times New Roman" w:hAnsi="Segoe UI Semilight" w:cs="Times New Roman"/>
      <w:color w:val="414141"/>
      <w:sz w:val="21"/>
      <w:szCs w:val="21"/>
      <w:lang w:val="en-GB"/>
    </w:rPr>
  </w:style>
  <w:style w:type="table" w:customStyle="1" w:styleId="TableGrid1">
    <w:name w:val="Table Grid1"/>
    <w:basedOn w:val="TableNormal"/>
    <w:next w:val="TableGrid"/>
    <w:uiPriority w:val="39"/>
    <w:rsid w:val="00D00026"/>
    <w:pPr>
      <w:spacing w:after="0" w:line="240" w:lineRule="auto"/>
    </w:pPr>
    <w:rPr>
      <w:rFonts w:eastAsia="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176797"/>
    <w:pPr>
      <w:ind w:left="720"/>
      <w:contextualSpacing/>
    </w:pPr>
  </w:style>
  <w:style w:type="paragraph" w:customStyle="1" w:styleId="Default">
    <w:name w:val="Default"/>
    <w:rsid w:val="00D94566"/>
    <w:pPr>
      <w:autoSpaceDE w:val="0"/>
      <w:autoSpaceDN w:val="0"/>
      <w:adjustRightInd w:val="0"/>
      <w:spacing w:after="0" w:line="240" w:lineRule="auto"/>
    </w:pPr>
    <w:rPr>
      <w:rFonts w:ascii="Arial" w:hAnsi="Arial" w:cs="Arial"/>
      <w:color w:val="000000"/>
      <w:sz w:val="24"/>
      <w:szCs w:val="24"/>
      <w:lang w:val="it-IT"/>
    </w:rPr>
  </w:style>
  <w:style w:type="paragraph" w:styleId="HTMLPreformatted">
    <w:name w:val="HTML Preformatted"/>
    <w:basedOn w:val="Normal"/>
    <w:link w:val="HTMLPreformattedChar"/>
    <w:uiPriority w:val="99"/>
    <w:semiHidden/>
    <w:unhideWhenUsed/>
    <w:rsid w:val="003B4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t-IT" w:eastAsia="it-IT"/>
    </w:rPr>
  </w:style>
  <w:style w:type="character" w:customStyle="1" w:styleId="HTMLPreformattedChar">
    <w:name w:val="HTML Preformatted Char"/>
    <w:basedOn w:val="DefaultParagraphFont"/>
    <w:link w:val="HTMLPreformatted"/>
    <w:uiPriority w:val="99"/>
    <w:semiHidden/>
    <w:rsid w:val="003B4BF1"/>
    <w:rPr>
      <w:rFonts w:ascii="Courier New" w:eastAsia="Times New Roman" w:hAnsi="Courier New" w:cs="Courier New"/>
      <w:sz w:val="20"/>
      <w:szCs w:val="20"/>
      <w:lang w:val="it-IT" w:eastAsia="it-IT"/>
    </w:rPr>
  </w:style>
  <w:style w:type="character" w:customStyle="1" w:styleId="y2iqfc">
    <w:name w:val="y2iqfc"/>
    <w:basedOn w:val="DefaultParagraphFont"/>
    <w:rsid w:val="003B4BF1"/>
  </w:style>
  <w:style w:type="paragraph" w:customStyle="1" w:styleId="Headerblocks">
    <w:name w:val="Header blocks"/>
    <w:basedOn w:val="Quote"/>
    <w:link w:val="HeaderblocksChar"/>
    <w:rsid w:val="00524EFD"/>
    <w:rPr>
      <w:rFonts w:asciiTheme="majorHAnsi" w:eastAsiaTheme="minorEastAsia" w:hAnsiTheme="majorHAnsi" w:cs="Times New Roman"/>
      <w:color w:val="208CD2" w:themeColor="accent3"/>
    </w:rPr>
  </w:style>
  <w:style w:type="character" w:customStyle="1" w:styleId="HeaderblocksChar">
    <w:name w:val="Header blocks Char"/>
    <w:basedOn w:val="QuoteChar"/>
    <w:link w:val="Headerblocks"/>
    <w:rsid w:val="00524EFD"/>
    <w:rPr>
      <w:rFonts w:asciiTheme="majorHAnsi" w:eastAsiaTheme="minorEastAsia" w:hAnsiTheme="majorHAnsi" w:cs="Times New Roman"/>
      <w:color w:val="208CD2" w:themeColor="accent3"/>
      <w:sz w:val="21"/>
      <w:szCs w:val="21"/>
      <w:lang w:val="en-GB"/>
    </w:rPr>
  </w:style>
  <w:style w:type="character" w:customStyle="1" w:styleId="UnresolvedMention">
    <w:name w:val="Unresolved Mention"/>
    <w:basedOn w:val="DefaultParagraphFont"/>
    <w:uiPriority w:val="99"/>
    <w:semiHidden/>
    <w:unhideWhenUsed/>
    <w:rsid w:val="00801B27"/>
    <w:rPr>
      <w:color w:val="605E5C"/>
      <w:shd w:val="clear" w:color="auto" w:fill="E1DFDD"/>
    </w:rPr>
  </w:style>
  <w:style w:type="character" w:customStyle="1" w:styleId="CharStyle7">
    <w:name w:val="Char Style 7"/>
    <w:basedOn w:val="DefaultParagraphFont"/>
    <w:link w:val="Style6"/>
    <w:locked/>
    <w:rsid w:val="00E32A14"/>
    <w:rPr>
      <w:sz w:val="17"/>
      <w:szCs w:val="17"/>
    </w:rPr>
  </w:style>
  <w:style w:type="paragraph" w:customStyle="1" w:styleId="Style6">
    <w:name w:val="Style 6"/>
    <w:basedOn w:val="Normal"/>
    <w:link w:val="CharStyle7"/>
    <w:rsid w:val="00E32A14"/>
    <w:pPr>
      <w:widowControl w:val="0"/>
      <w:spacing w:after="220" w:line="276" w:lineRule="auto"/>
      <w:ind w:firstLine="40"/>
    </w:pPr>
    <w:rPr>
      <w:rFonts w:eastAsiaTheme="minorHAnsi" w:cstheme="minorBidi"/>
      <w:sz w:val="17"/>
      <w:szCs w:val="17"/>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951435">
      <w:bodyDiv w:val="1"/>
      <w:marLeft w:val="0"/>
      <w:marRight w:val="0"/>
      <w:marTop w:val="0"/>
      <w:marBottom w:val="0"/>
      <w:divBdr>
        <w:top w:val="none" w:sz="0" w:space="0" w:color="auto"/>
        <w:left w:val="none" w:sz="0" w:space="0" w:color="auto"/>
        <w:bottom w:val="none" w:sz="0" w:space="0" w:color="auto"/>
        <w:right w:val="none" w:sz="0" w:space="0" w:color="auto"/>
      </w:divBdr>
    </w:div>
    <w:div w:id="760837305">
      <w:bodyDiv w:val="1"/>
      <w:marLeft w:val="0"/>
      <w:marRight w:val="0"/>
      <w:marTop w:val="0"/>
      <w:marBottom w:val="0"/>
      <w:divBdr>
        <w:top w:val="none" w:sz="0" w:space="0" w:color="auto"/>
        <w:left w:val="none" w:sz="0" w:space="0" w:color="auto"/>
        <w:bottom w:val="none" w:sz="0" w:space="0" w:color="auto"/>
        <w:right w:val="none" w:sz="0" w:space="0" w:color="auto"/>
      </w:divBdr>
    </w:div>
    <w:div w:id="1041129189">
      <w:bodyDiv w:val="1"/>
      <w:marLeft w:val="0"/>
      <w:marRight w:val="0"/>
      <w:marTop w:val="0"/>
      <w:marBottom w:val="0"/>
      <w:divBdr>
        <w:top w:val="none" w:sz="0" w:space="0" w:color="auto"/>
        <w:left w:val="none" w:sz="0" w:space="0" w:color="auto"/>
        <w:bottom w:val="none" w:sz="0" w:space="0" w:color="auto"/>
        <w:right w:val="none" w:sz="0" w:space="0" w:color="auto"/>
      </w:divBdr>
    </w:div>
    <w:div w:id="1082484166">
      <w:bodyDiv w:val="1"/>
      <w:marLeft w:val="0"/>
      <w:marRight w:val="0"/>
      <w:marTop w:val="0"/>
      <w:marBottom w:val="0"/>
      <w:divBdr>
        <w:top w:val="none" w:sz="0" w:space="0" w:color="auto"/>
        <w:left w:val="none" w:sz="0" w:space="0" w:color="auto"/>
        <w:bottom w:val="none" w:sz="0" w:space="0" w:color="auto"/>
        <w:right w:val="none" w:sz="0" w:space="0" w:color="auto"/>
      </w:divBdr>
    </w:div>
    <w:div w:id="1159268098">
      <w:bodyDiv w:val="1"/>
      <w:marLeft w:val="0"/>
      <w:marRight w:val="0"/>
      <w:marTop w:val="0"/>
      <w:marBottom w:val="0"/>
      <w:divBdr>
        <w:top w:val="none" w:sz="0" w:space="0" w:color="auto"/>
        <w:left w:val="none" w:sz="0" w:space="0" w:color="auto"/>
        <w:bottom w:val="none" w:sz="0" w:space="0" w:color="auto"/>
        <w:right w:val="none" w:sz="0" w:space="0" w:color="auto"/>
      </w:divBdr>
    </w:div>
    <w:div w:id="164489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eldedart@iiwelding.ne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iwelding.org/iiw-welding-as-an-ar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wikipedia.org/wiki/Sustainable_Development_Goal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l2258\OneDrive%20-%20Vermeer%20Corporation\Documents\IIW\Presidential%20Correspondance\Letterheads\IIW%20David%20J%20Landon%20Template.dotx" TargetMode="External"/></Relationships>
</file>

<file path=word/theme/theme1.xml><?xml version="1.0" encoding="utf-8"?>
<a:theme xmlns:a="http://schemas.openxmlformats.org/drawingml/2006/main" name="IIW">
  <a:themeElements>
    <a:clrScheme name="IIW">
      <a:dk1>
        <a:srgbClr val="FFFFFF"/>
      </a:dk1>
      <a:lt1>
        <a:srgbClr val="000000"/>
      </a:lt1>
      <a:dk2>
        <a:srgbClr val="1D5674"/>
      </a:dk2>
      <a:lt2>
        <a:srgbClr val="BE0023"/>
      </a:lt2>
      <a:accent1>
        <a:srgbClr val="1D5674"/>
      </a:accent1>
      <a:accent2>
        <a:srgbClr val="BE0023"/>
      </a:accent2>
      <a:accent3>
        <a:srgbClr val="208CD2"/>
      </a:accent3>
      <a:accent4>
        <a:srgbClr val="414141"/>
      </a:accent4>
      <a:accent5>
        <a:srgbClr val="949597"/>
      </a:accent5>
      <a:accent6>
        <a:srgbClr val="810000"/>
      </a:accent6>
      <a:hlink>
        <a:srgbClr val="000000"/>
      </a:hlink>
      <a:folHlink>
        <a:srgbClr val="BC444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IW" id="{D05C6186-012D-4A7F-B78E-FD2421F01357}" vid="{0DE8109B-2023-442C-89C8-C8B240827A1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94A4AE8EBA434BB31C75F03CF8CECA" ma:contentTypeVersion="8" ma:contentTypeDescription="Creare un nuovo documento." ma:contentTypeScope="" ma:versionID="48978303d52836edf721befe58f8cf6f">
  <xsd:schema xmlns:xsd="http://www.w3.org/2001/XMLSchema" xmlns:xs="http://www.w3.org/2001/XMLSchema" xmlns:p="http://schemas.microsoft.com/office/2006/metadata/properties" xmlns:ns3="f2d5020a-5e82-4ac5-96f0-f801f303e582" xmlns:ns4="0a80a9e7-f69f-4d25-9d54-6aee24dd8d44" targetNamespace="http://schemas.microsoft.com/office/2006/metadata/properties" ma:root="true" ma:fieldsID="b74803712804dac2726ee2d07f042682" ns3:_="" ns4:_="">
    <xsd:import namespace="f2d5020a-5e82-4ac5-96f0-f801f303e582"/>
    <xsd:import namespace="0a80a9e7-f69f-4d25-9d54-6aee24dd8d44"/>
    <xsd:element name="properties">
      <xsd:complexType>
        <xsd:sequence>
          <xsd:element name="documentManagement">
            <xsd:complexType>
              <xsd:all>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5020a-5e82-4ac5-96f0-f801f303e582"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80a9e7-f69f-4d25-9d54-6aee24dd8d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eur"/>
        <xsd:element ref="dcterms:created" minOccurs="0" maxOccurs="1"/>
        <xsd:element ref="dc:identifier" minOccurs="0" maxOccurs="1"/>
        <xsd:element name="contentType" minOccurs="0" maxOccurs="1" type="xsd:string" ma:index="6" ma:displayName="Content Type"/>
        <xsd:element ref="dc:title" minOccurs="0" maxOccurs="1" ma:index="3" ma:displayName="Titre"/>
        <xsd:element ref="dc:subject" minOccurs="0" maxOccurs="1"/>
        <xsd:element ref="dc:description" minOccurs="0" maxOccurs="1" ma:index="5"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7FE2C-CE9F-4C13-88A9-B9720EB3F3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01F43-3CE8-43CF-8215-93EFDF804D38}">
  <ds:schemaRefs>
    <ds:schemaRef ds:uri="http://schemas.microsoft.com/sharepoint/v3/contenttype/forms"/>
  </ds:schemaRefs>
</ds:datastoreItem>
</file>

<file path=customXml/itemProps3.xml><?xml version="1.0" encoding="utf-8"?>
<ds:datastoreItem xmlns:ds="http://schemas.openxmlformats.org/officeDocument/2006/customXml" ds:itemID="{EE8A3AF7-290B-4B06-82B7-ACD01C4D4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5020a-5e82-4ac5-96f0-f801f303e582"/>
    <ds:schemaRef ds:uri="0a80a9e7-f69f-4d25-9d54-6aee24dd8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C8F104-BC44-4D49-80FD-AE79BC9C1004}">
  <ds:schemaRefs>
    <ds:schemaRef ds:uri="http://schemas.openxmlformats.org/officeDocument/2006/bibliography"/>
  </ds:schemaRefs>
</ds:datastoreItem>
</file>

<file path=docMetadata/LabelInfo.xml><?xml version="1.0" encoding="utf-8"?>
<clbl:labelList xmlns:clbl="http://schemas.microsoft.com/office/2020/mipLabelMetadata">
  <clbl:label id="{a092aca4-b5d0-43a3-aef5-ae017bd139bd}" enabled="0" method="" siteId="{a092aca4-b5d0-43a3-aef5-ae017bd139bd}" removed="1"/>
</clbl:labelList>
</file>

<file path=docProps/app.xml><?xml version="1.0" encoding="utf-8"?>
<Properties xmlns="http://schemas.openxmlformats.org/officeDocument/2006/extended-properties" xmlns:vt="http://schemas.openxmlformats.org/officeDocument/2006/docPropsVTypes">
  <Template>IIW David J Landon Template</Template>
  <TotalTime>0</TotalTime>
  <Pages>3</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Landon</dc:creator>
  <cp:keywords/>
  <dc:description/>
  <cp:lastModifiedBy>Chris Smallbone</cp:lastModifiedBy>
  <cp:revision>2</cp:revision>
  <cp:lastPrinted>2023-08-07T08:59:00Z</cp:lastPrinted>
  <dcterms:created xsi:type="dcterms:W3CDTF">2026-10-11T03:29:00Z</dcterms:created>
  <dcterms:modified xsi:type="dcterms:W3CDTF">2026-10-11T03:29:00Z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0x010100397842C3287E934694929FF40A3678D0</vt:lpwstr>
  </property>
  <property fmtid="{D5CDD505-2E9C-101B-9397-08002B2CF9AE}" pid="3" name="Working Unit">
    <vt:lpwstr/>
  </property>
  <property fmtid="{D5CDD505-2E9C-101B-9397-08002B2CF9AE}" pid="4" name="Tags (administrative)">
    <vt:lpwstr/>
  </property>
  <property fmtid="{D5CDD505-2E9C-101B-9397-08002B2CF9AE}" pid="5" name="Meeting ref.">
    <vt:lpwstr/>
  </property>
  <property fmtid="{D5CDD505-2E9C-101B-9397-08002B2CF9AE}" pid="6" name="_dlc_DocIdItemGuid">
    <vt:lpwstr>9b0601e1-2f6c-4129-9005-230baafe759b</vt:lpwstr>
  </property>
  <property fmtid="{D5CDD505-2E9C-101B-9397-08002B2CF9AE}" pid="7" name="GrammarlyDocumentId">
    <vt:lpwstr>464e78e55b3650ceb2d85424f40942dbf4b291c8077e88e25dea7c7c8a3488da</vt:lpwstr>
  </property>
  <property fmtid="{D5CDD505-2E9C-101B-9397-08002B2CF9AE}" pid="8" name="MediaServiceImageTags">
    <vt:lpwstr/>
  </property>
</Properties>
</file>